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91" w:rsidRDefault="00C52BD2" w:rsidP="00C52BD2">
      <w:pPr>
        <w:ind w:left="227" w:right="-710"/>
      </w:pPr>
      <w:r>
        <w:rPr>
          <w:rFonts w:ascii="Arial" w:hAnsi="Arial"/>
          <w:b/>
        </w:rPr>
        <w:br w:type="textWrapping" w:clear="all"/>
      </w:r>
      <w:r w:rsidR="00824E91">
        <w:rPr>
          <w:rFonts w:ascii="Arial" w:hAnsi="Arial"/>
          <w:b/>
        </w:rPr>
        <w:t xml:space="preserve">                       </w:t>
      </w:r>
      <w:r w:rsidR="00E23AA0" w:rsidRPr="006F1CB7">
        <w:rPr>
          <w:rFonts w:ascii="Arial" w:hAnsi="Arial"/>
          <w:b/>
        </w:rPr>
        <w:object w:dxaOrig="3811" w:dyaOrig="3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8.25pt" o:ole="" fillcolor="window">
            <v:imagedata r:id="rId6" o:title=""/>
          </v:shape>
          <o:OLEObject Type="Embed" ProgID="Word.Picture.8" ShapeID="_x0000_i1025" DrawAspect="Content" ObjectID="_1495524540" r:id="rId7"/>
        </w:object>
      </w:r>
    </w:p>
    <w:tbl>
      <w:tblPr>
        <w:tblpPr w:leftFromText="180" w:rightFromText="180" w:vertAnchor="page" w:horzAnchor="margin" w:tblpY="1805"/>
        <w:tblW w:w="0" w:type="auto"/>
        <w:tblLook w:val="0000"/>
      </w:tblPr>
      <w:tblGrid>
        <w:gridCol w:w="4617"/>
        <w:gridCol w:w="986"/>
        <w:gridCol w:w="4616"/>
      </w:tblGrid>
      <w:tr w:rsidR="00824E91" w:rsidTr="00E23AA0">
        <w:trPr>
          <w:cantSplit/>
          <w:trHeight w:val="2283"/>
        </w:trPr>
        <w:tc>
          <w:tcPr>
            <w:tcW w:w="4617" w:type="dxa"/>
          </w:tcPr>
          <w:p w:rsidR="008B5212" w:rsidRPr="00207D36" w:rsidRDefault="008B5212" w:rsidP="008B5212">
            <w:pPr>
              <w:ind w:left="-568" w:right="-355"/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 xml:space="preserve">  ΕΛΛ</w:t>
            </w:r>
            <w:r w:rsidRPr="00207D36">
              <w:rPr>
                <w:rFonts w:ascii="Palatino Linotype" w:hAnsi="Palatino Linotype"/>
                <w:b/>
                <w:color w:val="000000"/>
              </w:rPr>
              <w:t>ΗΝΙΚΗ ΔΗΜΟΚΡΑΤΙΑ</w:t>
            </w:r>
          </w:p>
          <w:p w:rsidR="008B5212" w:rsidRPr="008B5212" w:rsidRDefault="008B5212" w:rsidP="00161644">
            <w:pPr>
              <w:widowControl w:val="0"/>
              <w:overflowPunct w:val="0"/>
              <w:autoSpaceDE w:val="0"/>
              <w:autoSpaceDN w:val="0"/>
              <w:adjustRightInd w:val="0"/>
              <w:ind w:left="-568" w:right="-355"/>
              <w:jc w:val="center"/>
              <w:textAlignment w:val="baseline"/>
              <w:rPr>
                <w:rFonts w:ascii="Palatino Linotype" w:eastAsia="Calibri" w:hAnsi="Palatino Linotype" w:cs="Arial"/>
                <w:b/>
                <w:color w:val="000000"/>
                <w:sz w:val="20"/>
                <w:szCs w:val="20"/>
                <w:lang w:eastAsia="en-US"/>
              </w:rPr>
            </w:pPr>
            <w:r w:rsidRPr="008B5212">
              <w:rPr>
                <w:rFonts w:ascii="Palatino Linotype" w:eastAsia="Calibri" w:hAnsi="Palatino Linotype" w:cs="Arial"/>
                <w:b/>
                <w:color w:val="000000"/>
                <w:sz w:val="20"/>
                <w:szCs w:val="20"/>
                <w:lang w:eastAsia="en-US"/>
              </w:rPr>
              <w:t xml:space="preserve">ΥΠΟΥΡΓΕΙΟ ΠΑΙΔΕΙΑΣ ΚΑΙ </w:t>
            </w:r>
          </w:p>
          <w:p w:rsidR="008B5212" w:rsidRPr="00207D36" w:rsidRDefault="008B5212" w:rsidP="008B5212">
            <w:pPr>
              <w:ind w:left="-568" w:right="-355"/>
              <w:jc w:val="center"/>
              <w:rPr>
                <w:rFonts w:ascii="Palatino Linotype" w:eastAsia="Calibri" w:hAnsi="Palatino Linotype" w:cs="Arial"/>
                <w:b/>
                <w:color w:val="000000"/>
                <w:lang w:eastAsia="en-US"/>
              </w:rPr>
            </w:pPr>
            <w:r w:rsidRPr="008B5212">
              <w:rPr>
                <w:rFonts w:ascii="Palatino Linotype" w:eastAsia="Calibri" w:hAnsi="Palatino Linotype" w:cs="Arial"/>
                <w:b/>
                <w:color w:val="000000"/>
                <w:sz w:val="20"/>
                <w:szCs w:val="20"/>
                <w:lang w:eastAsia="en-US"/>
              </w:rPr>
              <w:t>ΘΡΗΣΚΕΥΜΑΤΩΝ</w:t>
            </w:r>
          </w:p>
          <w:p w:rsidR="008B5212" w:rsidRPr="00207D36" w:rsidRDefault="008B5212" w:rsidP="008B5212">
            <w:pPr>
              <w:ind w:left="-568" w:right="-355"/>
              <w:jc w:val="center"/>
              <w:rPr>
                <w:rFonts w:ascii="Palatino Linotype" w:eastAsia="Calibri" w:hAnsi="Palatino Linotype" w:cs="Arial"/>
                <w:color w:val="000000"/>
                <w:lang w:eastAsia="en-US"/>
              </w:rPr>
            </w:pPr>
            <w:r w:rsidRPr="00207D36">
              <w:rPr>
                <w:rFonts w:ascii="Palatino Linotype" w:eastAsia="Calibri" w:hAnsi="Palatino Linotype" w:cs="Arial"/>
                <w:color w:val="000000"/>
                <w:lang w:eastAsia="en-US"/>
              </w:rPr>
              <w:t>----------</w:t>
            </w:r>
          </w:p>
          <w:p w:rsidR="008B5212" w:rsidRPr="00207D36" w:rsidRDefault="008B5212" w:rsidP="008B5212">
            <w:pPr>
              <w:ind w:left="-568" w:right="-355"/>
              <w:jc w:val="center"/>
              <w:rPr>
                <w:rFonts w:ascii="Palatino Linotype" w:eastAsia="Calibri" w:hAnsi="Palatino Linotype" w:cs="Arial"/>
                <w:b/>
                <w:color w:val="000000"/>
                <w:lang w:eastAsia="en-US"/>
              </w:rPr>
            </w:pPr>
            <w:r w:rsidRPr="00207D36">
              <w:rPr>
                <w:rFonts w:ascii="Palatino Linotype" w:eastAsia="Calibri" w:hAnsi="Palatino Linotype" w:cs="Arial"/>
                <w:b/>
                <w:color w:val="000000"/>
                <w:lang w:eastAsia="en-US"/>
              </w:rPr>
              <w:t>ΠΕΡΙΦΕΡΕΙΑΚΗ ΔΙΕΥΘΥΝΣΗ</w:t>
            </w:r>
          </w:p>
          <w:p w:rsidR="008B5212" w:rsidRPr="00207D36" w:rsidRDefault="008B5212" w:rsidP="008B5212">
            <w:pPr>
              <w:ind w:left="-568" w:right="-355"/>
              <w:jc w:val="center"/>
              <w:rPr>
                <w:rFonts w:ascii="Palatino Linotype" w:eastAsia="Calibri" w:hAnsi="Palatino Linotype" w:cs="Arial"/>
                <w:b/>
                <w:color w:val="000000"/>
                <w:lang w:eastAsia="en-US"/>
              </w:rPr>
            </w:pPr>
            <w:r w:rsidRPr="00207D36">
              <w:rPr>
                <w:rFonts w:ascii="Palatino Linotype" w:eastAsia="Calibri" w:hAnsi="Palatino Linotype" w:cs="Arial"/>
                <w:b/>
                <w:color w:val="000000"/>
                <w:lang w:eastAsia="en-US"/>
              </w:rPr>
              <w:t>Π/ΘΜΙΑΣ &amp; Δ/ΘΜΙΑΣ</w:t>
            </w:r>
          </w:p>
          <w:p w:rsidR="008B5212" w:rsidRPr="00207D36" w:rsidRDefault="008B5212" w:rsidP="008B5212">
            <w:pPr>
              <w:ind w:left="-568" w:right="-355"/>
              <w:jc w:val="center"/>
              <w:rPr>
                <w:rFonts w:ascii="Palatino Linotype" w:eastAsia="Calibri" w:hAnsi="Palatino Linotype" w:cs="Arial"/>
                <w:b/>
                <w:color w:val="000000"/>
                <w:lang w:eastAsia="en-US"/>
              </w:rPr>
            </w:pPr>
            <w:r w:rsidRPr="00207D36">
              <w:rPr>
                <w:rFonts w:ascii="Palatino Linotype" w:eastAsia="Calibri" w:hAnsi="Palatino Linotype" w:cs="Arial"/>
                <w:b/>
                <w:color w:val="000000"/>
                <w:lang w:eastAsia="en-US"/>
              </w:rPr>
              <w:t>ΕΚΠΑΙΔΕΥΣΗΣ ΑΤΤΙΚΗΣ</w:t>
            </w:r>
          </w:p>
          <w:p w:rsidR="00824E91" w:rsidRDefault="00824E91">
            <w:pPr>
              <w:jc w:val="center"/>
              <w:rPr>
                <w:rFonts w:ascii="Book Antiqua" w:hAnsi="Book Antiqua" w:cs="Arial"/>
                <w:b/>
                <w:bCs/>
                <w:sz w:val="22"/>
              </w:rPr>
            </w:pPr>
          </w:p>
        </w:tc>
        <w:tc>
          <w:tcPr>
            <w:tcW w:w="986" w:type="dxa"/>
          </w:tcPr>
          <w:p w:rsidR="00824E91" w:rsidRDefault="00824E91">
            <w:pPr>
              <w:rPr>
                <w:rFonts w:ascii="Book Antiqua" w:hAnsi="Book Antiqua" w:cs="Arial"/>
              </w:rPr>
            </w:pPr>
          </w:p>
        </w:tc>
        <w:tc>
          <w:tcPr>
            <w:tcW w:w="4616" w:type="dxa"/>
            <w:vMerge w:val="restart"/>
          </w:tcPr>
          <w:p w:rsidR="00824E91" w:rsidRPr="001302D5" w:rsidRDefault="00D37923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Ελευσίνα,  </w:t>
            </w:r>
            <w:r w:rsidR="00176032" w:rsidRPr="001302D5">
              <w:rPr>
                <w:rFonts w:ascii="Book Antiqua" w:hAnsi="Book Antiqua"/>
                <w:sz w:val="22"/>
              </w:rPr>
              <w:t>10</w:t>
            </w:r>
            <w:r w:rsidR="00516038">
              <w:rPr>
                <w:rFonts w:ascii="Book Antiqua" w:hAnsi="Book Antiqua"/>
                <w:sz w:val="22"/>
              </w:rPr>
              <w:t>-06</w:t>
            </w:r>
            <w:r w:rsidR="0052774D">
              <w:rPr>
                <w:rFonts w:ascii="Book Antiqua" w:hAnsi="Book Antiqua"/>
                <w:sz w:val="22"/>
              </w:rPr>
              <w:t>-201</w:t>
            </w:r>
            <w:r w:rsidR="00176032" w:rsidRPr="001302D5">
              <w:rPr>
                <w:rFonts w:ascii="Book Antiqua" w:hAnsi="Book Antiqua"/>
                <w:sz w:val="22"/>
              </w:rPr>
              <w:t>5</w:t>
            </w:r>
          </w:p>
          <w:p w:rsidR="00824E91" w:rsidRPr="001302D5" w:rsidRDefault="00824E91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Αρ. </w:t>
            </w:r>
            <w:proofErr w:type="spellStart"/>
            <w:r>
              <w:rPr>
                <w:rFonts w:ascii="Book Antiqua" w:hAnsi="Book Antiqua"/>
                <w:sz w:val="22"/>
              </w:rPr>
              <w:t>Πρωτ</w:t>
            </w:r>
            <w:proofErr w:type="spellEnd"/>
            <w:r>
              <w:rPr>
                <w:rFonts w:ascii="Book Antiqua" w:hAnsi="Book Antiqua"/>
                <w:sz w:val="22"/>
              </w:rPr>
              <w:t>.:</w:t>
            </w:r>
            <w:r w:rsidR="00516038">
              <w:rPr>
                <w:rFonts w:ascii="Book Antiqua" w:hAnsi="Book Antiqua"/>
                <w:sz w:val="22"/>
              </w:rPr>
              <w:t xml:space="preserve"> </w:t>
            </w:r>
            <w:r w:rsidR="00176032">
              <w:rPr>
                <w:rFonts w:ascii="Book Antiqua" w:hAnsi="Book Antiqua"/>
                <w:sz w:val="22"/>
              </w:rPr>
              <w:t>7</w:t>
            </w:r>
            <w:r w:rsidR="00176032" w:rsidRPr="001302D5">
              <w:rPr>
                <w:rFonts w:ascii="Book Antiqua" w:hAnsi="Book Antiqua"/>
                <w:sz w:val="22"/>
              </w:rPr>
              <w:t>3</w:t>
            </w:r>
          </w:p>
          <w:p w:rsidR="00824E91" w:rsidRDefault="00824E91">
            <w:pPr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 </w:t>
            </w:r>
          </w:p>
          <w:p w:rsidR="00824E91" w:rsidRDefault="00824E91">
            <w:pPr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>ΠΡΟΣ: Τους Εκπαιδευτικούς Προσχολικής Εκπαίδευσης των νηπιαγωγείων της 56</w:t>
            </w:r>
            <w:r>
              <w:rPr>
                <w:rFonts w:ascii="Book Antiqua" w:hAnsi="Book Antiqua"/>
                <w:bCs/>
                <w:sz w:val="22"/>
                <w:vertAlign w:val="superscript"/>
              </w:rPr>
              <w:t>ης</w:t>
            </w:r>
            <w:r>
              <w:rPr>
                <w:rFonts w:ascii="Book Antiqua" w:hAnsi="Book Antiqua"/>
                <w:bCs/>
                <w:sz w:val="22"/>
              </w:rPr>
              <w:t xml:space="preserve"> </w:t>
            </w:r>
          </w:p>
          <w:p w:rsidR="00824E91" w:rsidRDefault="00824E91">
            <w:pPr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 xml:space="preserve">             Περιφέρειας Προσχολικής Αγωγής, </w:t>
            </w:r>
          </w:p>
          <w:p w:rsidR="00824E91" w:rsidRDefault="00824E91" w:rsidP="00D37923">
            <w:pPr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 xml:space="preserve">             </w:t>
            </w:r>
          </w:p>
          <w:p w:rsidR="00824E91" w:rsidRDefault="00824E91">
            <w:pPr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 xml:space="preserve">           </w:t>
            </w:r>
          </w:p>
          <w:p w:rsidR="00824E91" w:rsidRDefault="00824E91">
            <w:pPr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 xml:space="preserve">ΚΟΙΝ: </w:t>
            </w:r>
          </w:p>
          <w:p w:rsidR="00824E91" w:rsidRDefault="00824E91">
            <w:pPr>
              <w:numPr>
                <w:ilvl w:val="0"/>
                <w:numId w:val="1"/>
              </w:numPr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 xml:space="preserve">Περιφερειακό Διευθυντή  </w:t>
            </w:r>
          </w:p>
          <w:p w:rsidR="00824E91" w:rsidRDefault="00824E91">
            <w:pPr>
              <w:ind w:left="660"/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>Πρωτοβάθμιας και Δευτεροβάθμιας Εκπαίδευσης  Αττικής</w:t>
            </w:r>
          </w:p>
          <w:p w:rsidR="00824E91" w:rsidRDefault="00824E91">
            <w:pPr>
              <w:ind w:left="615"/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 xml:space="preserve">2. </w:t>
            </w:r>
            <w:r w:rsidR="00D37923">
              <w:rPr>
                <w:rFonts w:ascii="Book Antiqua" w:hAnsi="Book Antiqua"/>
                <w:bCs/>
                <w:sz w:val="22"/>
              </w:rPr>
              <w:t xml:space="preserve">   </w:t>
            </w:r>
            <w:r>
              <w:rPr>
                <w:rFonts w:ascii="Book Antiqua" w:hAnsi="Book Antiqua"/>
                <w:bCs/>
                <w:sz w:val="22"/>
              </w:rPr>
              <w:t>Προϊστάμενο Επιστημονικής και                                         Παιδαγωγικής Καθοδήγησης Π.Ε.   Περιφερειακής Δ/νσης Αττικής</w:t>
            </w:r>
          </w:p>
          <w:p w:rsidR="00824E91" w:rsidRDefault="00824E91">
            <w:pPr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 xml:space="preserve">           3.</w:t>
            </w:r>
            <w:r w:rsidR="00D37923">
              <w:rPr>
                <w:rFonts w:ascii="Book Antiqua" w:hAnsi="Book Antiqua"/>
                <w:bCs/>
                <w:sz w:val="22"/>
              </w:rPr>
              <w:t xml:space="preserve">   </w:t>
            </w:r>
            <w:r>
              <w:rPr>
                <w:rFonts w:ascii="Book Antiqua" w:hAnsi="Book Antiqua"/>
                <w:bCs/>
                <w:sz w:val="22"/>
              </w:rPr>
              <w:t xml:space="preserve"> Δ/ντή</w:t>
            </w:r>
            <w:r w:rsidR="00D37923">
              <w:rPr>
                <w:rFonts w:ascii="Book Antiqua" w:hAnsi="Book Antiqua"/>
                <w:bCs/>
                <w:sz w:val="22"/>
              </w:rPr>
              <w:t xml:space="preserve">  Δ/νσης </w:t>
            </w:r>
            <w:r>
              <w:rPr>
                <w:rFonts w:ascii="Book Antiqua" w:hAnsi="Book Antiqua"/>
                <w:bCs/>
                <w:sz w:val="22"/>
              </w:rPr>
              <w:t xml:space="preserve"> Π.Ε </w:t>
            </w:r>
            <w:proofErr w:type="spellStart"/>
            <w:r>
              <w:rPr>
                <w:rFonts w:ascii="Book Antiqua" w:hAnsi="Book Antiqua"/>
                <w:bCs/>
                <w:sz w:val="22"/>
              </w:rPr>
              <w:t>Δυτ</w:t>
            </w:r>
            <w:proofErr w:type="spellEnd"/>
            <w:r>
              <w:rPr>
                <w:rFonts w:ascii="Book Antiqua" w:hAnsi="Book Antiqua"/>
                <w:bCs/>
                <w:sz w:val="22"/>
              </w:rPr>
              <w:t>. Αττικής</w:t>
            </w:r>
          </w:p>
          <w:p w:rsidR="00824E91" w:rsidRDefault="00824E91" w:rsidP="00D37923">
            <w:pPr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 xml:space="preserve">                           </w:t>
            </w:r>
          </w:p>
        </w:tc>
      </w:tr>
      <w:tr w:rsidR="008B5212" w:rsidTr="00E23AA0">
        <w:trPr>
          <w:cantSplit/>
          <w:trHeight w:val="254"/>
        </w:trPr>
        <w:tc>
          <w:tcPr>
            <w:tcW w:w="4617" w:type="dxa"/>
          </w:tcPr>
          <w:p w:rsidR="008B5212" w:rsidRPr="00207D36" w:rsidRDefault="008B5212" w:rsidP="008B5212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2"/>
              </w:rPr>
            </w:pPr>
            <w:r w:rsidRPr="00207D36">
              <w:rPr>
                <w:rFonts w:ascii="Palatino Linotype" w:hAnsi="Palatino Linotype" w:cs="Arial"/>
                <w:b/>
                <w:bCs/>
                <w:color w:val="000000"/>
                <w:sz w:val="22"/>
              </w:rPr>
              <w:t>56η ΠΕΡΙΦΕΡΕΙΑ ΣΧΟΛΙΚΗΣ</w:t>
            </w:r>
          </w:p>
        </w:tc>
        <w:tc>
          <w:tcPr>
            <w:tcW w:w="986" w:type="dxa"/>
          </w:tcPr>
          <w:p w:rsidR="008B5212" w:rsidRDefault="008B5212" w:rsidP="008B5212">
            <w:pPr>
              <w:rPr>
                <w:rFonts w:ascii="Book Antiqua" w:hAnsi="Book Antiqua" w:cs="Arial"/>
              </w:rPr>
            </w:pPr>
          </w:p>
        </w:tc>
        <w:tc>
          <w:tcPr>
            <w:tcW w:w="4616" w:type="dxa"/>
            <w:vMerge/>
          </w:tcPr>
          <w:p w:rsidR="008B5212" w:rsidRDefault="008B5212" w:rsidP="008B5212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8B5212" w:rsidTr="00E23AA0">
        <w:trPr>
          <w:cantSplit/>
          <w:trHeight w:val="495"/>
        </w:trPr>
        <w:tc>
          <w:tcPr>
            <w:tcW w:w="4617" w:type="dxa"/>
          </w:tcPr>
          <w:p w:rsidR="008B5212" w:rsidRPr="008B5212" w:rsidRDefault="008B5212" w:rsidP="008B5212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2"/>
              </w:rPr>
            </w:pPr>
            <w:r>
              <w:rPr>
                <w:rFonts w:ascii="Palatino Linotype" w:hAnsi="Palatino Linotype" w:cs="Arial"/>
                <w:b/>
                <w:bCs/>
                <w:color w:val="000000"/>
                <w:sz w:val="22"/>
              </w:rPr>
              <w:t>ΣΥΜΒΟΥΛΟΥ ΠΡΟΣΧ. ΑΓΩΓΗΣ</w:t>
            </w:r>
          </w:p>
          <w:p w:rsidR="008B5212" w:rsidRPr="00207D36" w:rsidRDefault="008B5212" w:rsidP="008B5212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2"/>
              </w:rPr>
            </w:pPr>
          </w:p>
        </w:tc>
        <w:tc>
          <w:tcPr>
            <w:tcW w:w="986" w:type="dxa"/>
          </w:tcPr>
          <w:p w:rsidR="008B5212" w:rsidRDefault="008B5212" w:rsidP="008B5212">
            <w:pPr>
              <w:rPr>
                <w:rFonts w:ascii="Book Antiqua" w:hAnsi="Book Antiqua" w:cs="Arial"/>
              </w:rPr>
            </w:pPr>
          </w:p>
        </w:tc>
        <w:tc>
          <w:tcPr>
            <w:tcW w:w="4616" w:type="dxa"/>
            <w:vMerge/>
          </w:tcPr>
          <w:p w:rsidR="008B5212" w:rsidRDefault="008B5212" w:rsidP="008B5212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8B5212" w:rsidTr="00E23AA0">
        <w:trPr>
          <w:cantSplit/>
          <w:trHeight w:val="266"/>
        </w:trPr>
        <w:tc>
          <w:tcPr>
            <w:tcW w:w="4617" w:type="dxa"/>
          </w:tcPr>
          <w:p w:rsidR="008B5212" w:rsidRPr="00207D36" w:rsidRDefault="008B5212" w:rsidP="008B5212">
            <w:pPr>
              <w:rPr>
                <w:rFonts w:ascii="Palatino Linotype" w:hAnsi="Palatino Linotype" w:cs="Arial"/>
                <w:color w:val="000000"/>
              </w:rPr>
            </w:pPr>
            <w:proofErr w:type="spellStart"/>
            <w:r w:rsidRPr="00207D36">
              <w:rPr>
                <w:rFonts w:ascii="Palatino Linotype" w:hAnsi="Palatino Linotype" w:cs="Arial"/>
                <w:color w:val="000000"/>
              </w:rPr>
              <w:t>Ταχ</w:t>
            </w:r>
            <w:proofErr w:type="spellEnd"/>
            <w:r w:rsidRPr="00207D36">
              <w:rPr>
                <w:rFonts w:ascii="Palatino Linotype" w:hAnsi="Palatino Linotype" w:cs="Arial"/>
                <w:color w:val="000000"/>
              </w:rPr>
              <w:t>. Δ/νση :   Περσεφόνης 19</w:t>
            </w:r>
          </w:p>
        </w:tc>
        <w:tc>
          <w:tcPr>
            <w:tcW w:w="986" w:type="dxa"/>
          </w:tcPr>
          <w:p w:rsidR="008B5212" w:rsidRDefault="008B5212" w:rsidP="008B5212">
            <w:pPr>
              <w:rPr>
                <w:rFonts w:ascii="Book Antiqua" w:hAnsi="Book Antiqua" w:cs="Arial"/>
              </w:rPr>
            </w:pPr>
          </w:p>
        </w:tc>
        <w:tc>
          <w:tcPr>
            <w:tcW w:w="4616" w:type="dxa"/>
            <w:vMerge/>
          </w:tcPr>
          <w:p w:rsidR="008B5212" w:rsidRDefault="008B5212" w:rsidP="008B5212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8B5212" w:rsidTr="00E23AA0">
        <w:trPr>
          <w:cantSplit/>
          <w:trHeight w:val="279"/>
        </w:trPr>
        <w:tc>
          <w:tcPr>
            <w:tcW w:w="4617" w:type="dxa"/>
          </w:tcPr>
          <w:p w:rsidR="008B5212" w:rsidRPr="00207D36" w:rsidRDefault="008B5212" w:rsidP="008B5212">
            <w:pPr>
              <w:rPr>
                <w:rFonts w:ascii="Palatino Linotype" w:hAnsi="Palatino Linotype" w:cs="Arial"/>
                <w:color w:val="000000"/>
              </w:rPr>
            </w:pPr>
            <w:proofErr w:type="spellStart"/>
            <w:r w:rsidRPr="00207D36">
              <w:rPr>
                <w:rFonts w:ascii="Palatino Linotype" w:hAnsi="Palatino Linotype" w:cs="Arial"/>
                <w:color w:val="000000"/>
              </w:rPr>
              <w:t>Ταχ</w:t>
            </w:r>
            <w:proofErr w:type="spellEnd"/>
            <w:r w:rsidRPr="00207D36">
              <w:rPr>
                <w:rFonts w:ascii="Palatino Linotype" w:hAnsi="Palatino Linotype" w:cs="Arial"/>
                <w:color w:val="000000"/>
              </w:rPr>
              <w:t>. Κωδ.  :    19200</w:t>
            </w:r>
          </w:p>
        </w:tc>
        <w:tc>
          <w:tcPr>
            <w:tcW w:w="986" w:type="dxa"/>
          </w:tcPr>
          <w:p w:rsidR="008B5212" w:rsidRDefault="008B5212" w:rsidP="008B5212">
            <w:pPr>
              <w:rPr>
                <w:rFonts w:ascii="Book Antiqua" w:hAnsi="Book Antiqua" w:cs="Arial"/>
              </w:rPr>
            </w:pPr>
          </w:p>
        </w:tc>
        <w:tc>
          <w:tcPr>
            <w:tcW w:w="4616" w:type="dxa"/>
            <w:vMerge/>
          </w:tcPr>
          <w:p w:rsidR="008B5212" w:rsidRDefault="008B5212" w:rsidP="008B5212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8B5212" w:rsidTr="00E23AA0">
        <w:trPr>
          <w:cantSplit/>
          <w:trHeight w:val="266"/>
        </w:trPr>
        <w:tc>
          <w:tcPr>
            <w:tcW w:w="4617" w:type="dxa"/>
          </w:tcPr>
          <w:p w:rsidR="008B5212" w:rsidRPr="00207D36" w:rsidRDefault="008B5212" w:rsidP="008B5212">
            <w:pPr>
              <w:rPr>
                <w:rFonts w:ascii="Palatino Linotype" w:hAnsi="Palatino Linotype"/>
                <w:color w:val="000000"/>
              </w:rPr>
            </w:pPr>
            <w:proofErr w:type="spellStart"/>
            <w:r w:rsidRPr="00207D36">
              <w:rPr>
                <w:rFonts w:ascii="Palatino Linotype" w:hAnsi="Palatino Linotype"/>
                <w:color w:val="000000"/>
              </w:rPr>
              <w:t>Πληρ</w:t>
            </w:r>
            <w:proofErr w:type="spellEnd"/>
            <w:r w:rsidRPr="00207D36">
              <w:rPr>
                <w:rFonts w:ascii="Palatino Linotype" w:hAnsi="Palatino Linotype"/>
                <w:color w:val="000000"/>
              </w:rPr>
              <w:t xml:space="preserve">.         :   </w:t>
            </w:r>
            <w:r w:rsidRPr="00207D36">
              <w:rPr>
                <w:rFonts w:ascii="Palatino Linotype" w:hAnsi="Palatino Linotype"/>
                <w:b/>
                <w:color w:val="000000"/>
              </w:rPr>
              <w:t>Καζέλα Κατερίνα</w:t>
            </w:r>
          </w:p>
        </w:tc>
        <w:tc>
          <w:tcPr>
            <w:tcW w:w="986" w:type="dxa"/>
          </w:tcPr>
          <w:p w:rsidR="008B5212" w:rsidRDefault="008B5212" w:rsidP="008B5212">
            <w:pPr>
              <w:rPr>
                <w:rFonts w:ascii="Book Antiqua" w:hAnsi="Book Antiqua" w:cs="Arial"/>
              </w:rPr>
            </w:pPr>
          </w:p>
        </w:tc>
        <w:tc>
          <w:tcPr>
            <w:tcW w:w="4616" w:type="dxa"/>
            <w:vMerge/>
          </w:tcPr>
          <w:p w:rsidR="008B5212" w:rsidRDefault="008B5212" w:rsidP="008B5212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8B5212" w:rsidTr="00E23AA0">
        <w:trPr>
          <w:cantSplit/>
          <w:trHeight w:val="279"/>
        </w:trPr>
        <w:tc>
          <w:tcPr>
            <w:tcW w:w="4617" w:type="dxa"/>
          </w:tcPr>
          <w:p w:rsidR="008B5212" w:rsidRPr="00491B99" w:rsidRDefault="008B5212" w:rsidP="008B5212">
            <w:pPr>
              <w:rPr>
                <w:rFonts w:ascii="Palatino Linotype" w:hAnsi="Palatino Linotype"/>
                <w:color w:val="000000"/>
              </w:rPr>
            </w:pPr>
            <w:proofErr w:type="spellStart"/>
            <w:r w:rsidRPr="00207D36">
              <w:rPr>
                <w:rFonts w:ascii="Palatino Linotype" w:hAnsi="Palatino Linotype"/>
                <w:color w:val="000000"/>
              </w:rPr>
              <w:t>Τηλ</w:t>
            </w:r>
            <w:proofErr w:type="spellEnd"/>
            <w:r w:rsidRPr="00207D36">
              <w:rPr>
                <w:rFonts w:ascii="Palatino Linotype" w:hAnsi="Palatino Linotype"/>
                <w:color w:val="000000"/>
                <w:lang w:val="fr-FR"/>
              </w:rPr>
              <w:t xml:space="preserve">.           </w:t>
            </w:r>
            <w:r>
              <w:rPr>
                <w:rFonts w:ascii="Palatino Linotype" w:hAnsi="Palatino Linotype"/>
                <w:color w:val="000000"/>
              </w:rPr>
              <w:t xml:space="preserve"> </w:t>
            </w:r>
            <w:r w:rsidRPr="00207D36">
              <w:rPr>
                <w:rFonts w:ascii="Palatino Linotype" w:hAnsi="Palatino Linotype"/>
                <w:color w:val="000000"/>
                <w:lang w:val="fr-FR"/>
              </w:rPr>
              <w:t>:   210 5</w:t>
            </w:r>
            <w:r>
              <w:rPr>
                <w:rFonts w:ascii="Palatino Linotype" w:hAnsi="Palatino Linotype"/>
                <w:color w:val="000000"/>
              </w:rPr>
              <w:t>561048</w:t>
            </w:r>
            <w:r>
              <w:rPr>
                <w:rFonts w:ascii="Palatino Linotype" w:hAnsi="Palatino Linotype"/>
                <w:color w:val="000000"/>
                <w:lang w:val="en-US"/>
              </w:rPr>
              <w:t>- 21055</w:t>
            </w:r>
            <w:r>
              <w:rPr>
                <w:rFonts w:ascii="Palatino Linotype" w:hAnsi="Palatino Linotype"/>
                <w:color w:val="000000"/>
              </w:rPr>
              <w:t>61702</w:t>
            </w:r>
          </w:p>
        </w:tc>
        <w:tc>
          <w:tcPr>
            <w:tcW w:w="986" w:type="dxa"/>
          </w:tcPr>
          <w:p w:rsidR="008B5212" w:rsidRDefault="008B5212" w:rsidP="008B5212">
            <w:pPr>
              <w:rPr>
                <w:rFonts w:ascii="Book Antiqua" w:hAnsi="Book Antiqua" w:cs="Arial"/>
              </w:rPr>
            </w:pPr>
          </w:p>
        </w:tc>
        <w:tc>
          <w:tcPr>
            <w:tcW w:w="4616" w:type="dxa"/>
            <w:vMerge/>
          </w:tcPr>
          <w:p w:rsidR="008B5212" w:rsidRDefault="008B5212" w:rsidP="008B5212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8B5212" w:rsidTr="00E23AA0">
        <w:trPr>
          <w:cantSplit/>
          <w:trHeight w:val="266"/>
        </w:trPr>
        <w:tc>
          <w:tcPr>
            <w:tcW w:w="4617" w:type="dxa"/>
          </w:tcPr>
          <w:p w:rsidR="008B5212" w:rsidRPr="00491B99" w:rsidRDefault="008B5212" w:rsidP="008B5212">
            <w:pPr>
              <w:rPr>
                <w:rFonts w:ascii="Palatino Linotype" w:hAnsi="Palatino Linotype"/>
                <w:color w:val="000000"/>
              </w:rPr>
            </w:pPr>
            <w:r w:rsidRPr="00207D36">
              <w:rPr>
                <w:rFonts w:ascii="Palatino Linotype" w:hAnsi="Palatino Linotype"/>
                <w:color w:val="000000"/>
                <w:lang w:val="fr-FR"/>
              </w:rPr>
              <w:t xml:space="preserve">FAX           </w:t>
            </w:r>
            <w:r>
              <w:rPr>
                <w:rFonts w:ascii="Palatino Linotype" w:hAnsi="Palatino Linotype"/>
                <w:color w:val="000000"/>
              </w:rPr>
              <w:t xml:space="preserve"> </w:t>
            </w:r>
            <w:r w:rsidRPr="00207D36">
              <w:rPr>
                <w:rFonts w:ascii="Palatino Linotype" w:hAnsi="Palatino Linotype"/>
                <w:color w:val="000000"/>
                <w:lang w:val="fr-FR"/>
              </w:rPr>
              <w:t>:   210 55</w:t>
            </w:r>
            <w:r>
              <w:rPr>
                <w:rFonts w:ascii="Palatino Linotype" w:hAnsi="Palatino Linotype"/>
                <w:color w:val="000000"/>
              </w:rPr>
              <w:t>61702</w:t>
            </w:r>
          </w:p>
        </w:tc>
        <w:tc>
          <w:tcPr>
            <w:tcW w:w="986" w:type="dxa"/>
          </w:tcPr>
          <w:p w:rsidR="008B5212" w:rsidRDefault="008B5212" w:rsidP="008B5212">
            <w:pPr>
              <w:rPr>
                <w:rFonts w:ascii="Book Antiqua" w:hAnsi="Book Antiqua" w:cs="Arial"/>
              </w:rPr>
            </w:pPr>
          </w:p>
        </w:tc>
        <w:tc>
          <w:tcPr>
            <w:tcW w:w="4616" w:type="dxa"/>
            <w:vMerge/>
          </w:tcPr>
          <w:p w:rsidR="008B5212" w:rsidRDefault="008B5212" w:rsidP="008B5212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8B5212" w:rsidRPr="003661A0" w:rsidTr="00E23AA0">
        <w:trPr>
          <w:cantSplit/>
          <w:trHeight w:val="279"/>
        </w:trPr>
        <w:tc>
          <w:tcPr>
            <w:tcW w:w="4617" w:type="dxa"/>
          </w:tcPr>
          <w:p w:rsidR="008B5212" w:rsidRPr="00207D36" w:rsidRDefault="008B5212" w:rsidP="008B5212">
            <w:pPr>
              <w:rPr>
                <w:rFonts w:ascii="Palatino Linotype" w:hAnsi="Palatino Linotype"/>
                <w:color w:val="000000"/>
                <w:lang w:val="de-DE"/>
              </w:rPr>
            </w:pPr>
            <w:r w:rsidRPr="00207D36">
              <w:rPr>
                <w:rFonts w:ascii="Palatino Linotype" w:hAnsi="Palatino Linotype"/>
                <w:color w:val="000000"/>
                <w:lang w:val="de-DE"/>
              </w:rPr>
              <w:t>e-</w:t>
            </w:r>
            <w:proofErr w:type="spellStart"/>
            <w:r w:rsidRPr="00207D36">
              <w:rPr>
                <w:rFonts w:ascii="Palatino Linotype" w:hAnsi="Palatino Linotype"/>
                <w:color w:val="000000"/>
                <w:lang w:val="de-DE"/>
              </w:rPr>
              <w:t>mail</w:t>
            </w:r>
            <w:proofErr w:type="spellEnd"/>
            <w:r w:rsidRPr="00207D36">
              <w:rPr>
                <w:rFonts w:ascii="Palatino Linotype" w:hAnsi="Palatino Linotype"/>
                <w:color w:val="000000"/>
                <w:lang w:val="de-DE"/>
              </w:rPr>
              <w:t xml:space="preserve">        </w:t>
            </w:r>
            <w:r w:rsidRPr="008B5212">
              <w:rPr>
                <w:rFonts w:ascii="Palatino Linotype" w:hAnsi="Palatino Linotype"/>
                <w:color w:val="000000"/>
                <w:lang w:val="en-US"/>
              </w:rPr>
              <w:t xml:space="preserve"> </w:t>
            </w:r>
            <w:r w:rsidRPr="00207D36">
              <w:rPr>
                <w:rFonts w:ascii="Palatino Linotype" w:hAnsi="Palatino Linotype"/>
                <w:color w:val="000000"/>
                <w:lang w:val="de-DE"/>
              </w:rPr>
              <w:t>:   kazelakat@sch.gr</w:t>
            </w:r>
          </w:p>
        </w:tc>
        <w:tc>
          <w:tcPr>
            <w:tcW w:w="986" w:type="dxa"/>
          </w:tcPr>
          <w:p w:rsidR="008B5212" w:rsidRPr="008B5212" w:rsidRDefault="008B5212" w:rsidP="008B5212">
            <w:pPr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4616" w:type="dxa"/>
            <w:vMerge/>
          </w:tcPr>
          <w:p w:rsidR="008B5212" w:rsidRPr="008B5212" w:rsidRDefault="008B5212" w:rsidP="008B5212">
            <w:pPr>
              <w:rPr>
                <w:rFonts w:ascii="Book Antiqua" w:hAnsi="Book Antiqua"/>
                <w:b/>
                <w:bCs/>
                <w:lang w:val="en-US"/>
              </w:rPr>
            </w:pPr>
          </w:p>
        </w:tc>
      </w:tr>
      <w:tr w:rsidR="008B5212" w:rsidRPr="008B5212" w:rsidTr="00E23AA0">
        <w:trPr>
          <w:cantSplit/>
          <w:trHeight w:val="545"/>
        </w:trPr>
        <w:tc>
          <w:tcPr>
            <w:tcW w:w="4617" w:type="dxa"/>
          </w:tcPr>
          <w:p w:rsidR="008B5212" w:rsidRPr="00207D36" w:rsidRDefault="008B5212" w:rsidP="008B5212">
            <w:pPr>
              <w:rPr>
                <w:rFonts w:ascii="Palatino Linotype" w:hAnsi="Palatino Linotype" w:cs="Arial"/>
                <w:color w:val="000000"/>
              </w:rPr>
            </w:pPr>
            <w:proofErr w:type="spellStart"/>
            <w:r w:rsidRPr="00207D36">
              <w:rPr>
                <w:rFonts w:ascii="Palatino Linotype" w:hAnsi="Palatino Linotype" w:cs="Arial"/>
                <w:color w:val="000000"/>
              </w:rPr>
              <w:t>Ταχ</w:t>
            </w:r>
            <w:proofErr w:type="spellEnd"/>
            <w:r w:rsidRPr="00207D36">
              <w:rPr>
                <w:rFonts w:ascii="Palatino Linotype" w:hAnsi="Palatino Linotype" w:cs="Arial"/>
                <w:color w:val="000000"/>
              </w:rPr>
              <w:t>. Δ/νση :   Περσεφόνης 19</w:t>
            </w:r>
          </w:p>
          <w:p w:rsidR="008B5212" w:rsidRPr="00207D36" w:rsidRDefault="008B5212" w:rsidP="008B5212">
            <w:pPr>
              <w:rPr>
                <w:rFonts w:ascii="Palatino Linotype" w:hAnsi="Palatino Linotype" w:cs="Arial"/>
                <w:color w:val="000000"/>
              </w:rPr>
            </w:pPr>
            <w:r w:rsidRPr="00207D36">
              <w:rPr>
                <w:rFonts w:ascii="Palatino Linotype" w:hAnsi="Palatino Linotype" w:cs="Arial"/>
                <w:color w:val="000000"/>
              </w:rPr>
              <w:t xml:space="preserve">                          Ελευσίνα, 19200</w:t>
            </w:r>
          </w:p>
        </w:tc>
        <w:tc>
          <w:tcPr>
            <w:tcW w:w="986" w:type="dxa"/>
          </w:tcPr>
          <w:p w:rsidR="008B5212" w:rsidRPr="00161644" w:rsidRDefault="008B5212" w:rsidP="008B5212">
            <w:pPr>
              <w:rPr>
                <w:rFonts w:ascii="Book Antiqua" w:hAnsi="Book Antiqua" w:cs="Arial"/>
              </w:rPr>
            </w:pPr>
          </w:p>
        </w:tc>
        <w:tc>
          <w:tcPr>
            <w:tcW w:w="4616" w:type="dxa"/>
            <w:vMerge/>
          </w:tcPr>
          <w:p w:rsidR="008B5212" w:rsidRPr="00161644" w:rsidRDefault="008B5212" w:rsidP="008B5212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8B5212" w:rsidTr="00E23AA0">
        <w:trPr>
          <w:cantSplit/>
          <w:trHeight w:val="279"/>
        </w:trPr>
        <w:tc>
          <w:tcPr>
            <w:tcW w:w="4617" w:type="dxa"/>
          </w:tcPr>
          <w:p w:rsidR="008B5212" w:rsidRPr="00207D36" w:rsidRDefault="008B5212" w:rsidP="008B5212">
            <w:pPr>
              <w:rPr>
                <w:rFonts w:ascii="Palatino Linotype" w:hAnsi="Palatino Linotype" w:cs="Arial"/>
                <w:color w:val="000000"/>
              </w:rPr>
            </w:pPr>
          </w:p>
        </w:tc>
        <w:tc>
          <w:tcPr>
            <w:tcW w:w="986" w:type="dxa"/>
          </w:tcPr>
          <w:p w:rsidR="008B5212" w:rsidRDefault="008B5212" w:rsidP="008B5212">
            <w:pPr>
              <w:rPr>
                <w:rFonts w:ascii="Book Antiqua" w:hAnsi="Book Antiqua" w:cs="Arial"/>
              </w:rPr>
            </w:pPr>
          </w:p>
        </w:tc>
        <w:tc>
          <w:tcPr>
            <w:tcW w:w="4616" w:type="dxa"/>
            <w:vMerge/>
          </w:tcPr>
          <w:p w:rsidR="008B5212" w:rsidRDefault="008B5212" w:rsidP="008B5212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8B5212" w:rsidTr="00E23AA0">
        <w:trPr>
          <w:cantSplit/>
          <w:trHeight w:val="241"/>
        </w:trPr>
        <w:tc>
          <w:tcPr>
            <w:tcW w:w="4617" w:type="dxa"/>
          </w:tcPr>
          <w:p w:rsidR="008B5212" w:rsidRDefault="008B5212" w:rsidP="008B5212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986" w:type="dxa"/>
          </w:tcPr>
          <w:p w:rsidR="008B5212" w:rsidRDefault="008B5212" w:rsidP="008B5212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4616" w:type="dxa"/>
            <w:vMerge/>
          </w:tcPr>
          <w:p w:rsidR="008B5212" w:rsidRDefault="008B5212" w:rsidP="008B5212">
            <w:pPr>
              <w:rPr>
                <w:rFonts w:ascii="Book Antiqua" w:hAnsi="Book Antiqua"/>
                <w:b/>
                <w:bCs/>
                <w:lang w:val="de-DE"/>
              </w:rPr>
            </w:pPr>
          </w:p>
        </w:tc>
      </w:tr>
      <w:tr w:rsidR="008B5212" w:rsidTr="00E23AA0">
        <w:trPr>
          <w:cantSplit/>
          <w:trHeight w:val="68"/>
        </w:trPr>
        <w:tc>
          <w:tcPr>
            <w:tcW w:w="4617" w:type="dxa"/>
          </w:tcPr>
          <w:p w:rsidR="008B5212" w:rsidRDefault="008B5212" w:rsidP="008B5212">
            <w:pPr>
              <w:rPr>
                <w:rFonts w:ascii="Book Antiqua" w:hAnsi="Book Antiqua" w:cs="Arial"/>
              </w:rPr>
            </w:pPr>
          </w:p>
        </w:tc>
        <w:tc>
          <w:tcPr>
            <w:tcW w:w="986" w:type="dxa"/>
          </w:tcPr>
          <w:p w:rsidR="008B5212" w:rsidRDefault="008B5212" w:rsidP="008B5212">
            <w:pPr>
              <w:rPr>
                <w:rFonts w:ascii="Book Antiqua" w:hAnsi="Book Antiqua"/>
              </w:rPr>
            </w:pPr>
          </w:p>
        </w:tc>
        <w:tc>
          <w:tcPr>
            <w:tcW w:w="4616" w:type="dxa"/>
            <w:vMerge/>
          </w:tcPr>
          <w:p w:rsidR="008B5212" w:rsidRDefault="008B5212" w:rsidP="008B5212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8B5212" w:rsidTr="00E23AA0">
        <w:trPr>
          <w:cantSplit/>
          <w:trHeight w:val="68"/>
        </w:trPr>
        <w:tc>
          <w:tcPr>
            <w:tcW w:w="4617" w:type="dxa"/>
          </w:tcPr>
          <w:p w:rsidR="008B5212" w:rsidRDefault="008B5212" w:rsidP="008B5212">
            <w:pPr>
              <w:rPr>
                <w:rFonts w:ascii="Book Antiqua" w:hAnsi="Book Antiqua"/>
              </w:rPr>
            </w:pPr>
          </w:p>
        </w:tc>
        <w:tc>
          <w:tcPr>
            <w:tcW w:w="986" w:type="dxa"/>
          </w:tcPr>
          <w:p w:rsidR="008B5212" w:rsidRDefault="008B5212" w:rsidP="008B5212">
            <w:pPr>
              <w:rPr>
                <w:rFonts w:ascii="Book Antiqua" w:hAnsi="Book Antiqua"/>
              </w:rPr>
            </w:pPr>
          </w:p>
        </w:tc>
        <w:tc>
          <w:tcPr>
            <w:tcW w:w="4616" w:type="dxa"/>
            <w:vMerge/>
          </w:tcPr>
          <w:p w:rsidR="008B5212" w:rsidRDefault="008B5212" w:rsidP="008B5212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8B5212" w:rsidTr="00E23AA0">
        <w:trPr>
          <w:cantSplit/>
          <w:trHeight w:val="254"/>
        </w:trPr>
        <w:tc>
          <w:tcPr>
            <w:tcW w:w="4617" w:type="dxa"/>
          </w:tcPr>
          <w:p w:rsidR="008B5212" w:rsidRDefault="008B5212" w:rsidP="008B5212">
            <w:pPr>
              <w:rPr>
                <w:rFonts w:ascii="Book Antiqua" w:hAnsi="Book Antiqua"/>
              </w:rPr>
            </w:pPr>
          </w:p>
        </w:tc>
        <w:tc>
          <w:tcPr>
            <w:tcW w:w="986" w:type="dxa"/>
          </w:tcPr>
          <w:p w:rsidR="008B5212" w:rsidRDefault="008B5212" w:rsidP="008B5212">
            <w:pPr>
              <w:rPr>
                <w:rFonts w:ascii="Book Antiqua" w:hAnsi="Book Antiqua"/>
              </w:rPr>
            </w:pPr>
          </w:p>
        </w:tc>
        <w:tc>
          <w:tcPr>
            <w:tcW w:w="4616" w:type="dxa"/>
            <w:vMerge/>
          </w:tcPr>
          <w:p w:rsidR="008B5212" w:rsidRDefault="008B5212" w:rsidP="008B5212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:rsidR="00824E91" w:rsidRDefault="00824E91" w:rsidP="008B5212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Θέμα: Διεξαγωγή επιμορφωτικής ημερίδας</w:t>
      </w:r>
    </w:p>
    <w:p w:rsidR="00247850" w:rsidRPr="00247850" w:rsidRDefault="00824E91">
      <w:pPr>
        <w:spacing w:line="360" w:lineRule="auto"/>
        <w:ind w:firstLine="720"/>
        <w:jc w:val="both"/>
        <w:rPr>
          <w:rFonts w:ascii="Book Antiqua" w:hAnsi="Book Antiqua"/>
          <w:bCs/>
          <w:sz w:val="20"/>
          <w:szCs w:val="20"/>
        </w:rPr>
      </w:pPr>
      <w:proofErr w:type="spellStart"/>
      <w:r>
        <w:rPr>
          <w:rFonts w:ascii="Book Antiqua" w:hAnsi="Book Antiqua"/>
          <w:b/>
        </w:rPr>
        <w:t>Σχετ</w:t>
      </w:r>
      <w:proofErr w:type="spellEnd"/>
      <w:r>
        <w:rPr>
          <w:rFonts w:ascii="Book Antiqua" w:hAnsi="Book Antiqua"/>
          <w:bCs/>
        </w:rPr>
        <w:t xml:space="preserve">: </w:t>
      </w:r>
      <w:r w:rsidR="00B3624F" w:rsidRPr="00B3624F">
        <w:rPr>
          <w:rFonts w:ascii="Book Antiqua" w:hAnsi="Book Antiqua"/>
          <w:bCs/>
        </w:rPr>
        <w:t xml:space="preserve">  </w:t>
      </w:r>
      <w:r w:rsidR="00247850" w:rsidRPr="00247850">
        <w:rPr>
          <w:rFonts w:ascii="Book Antiqua" w:hAnsi="Book Antiqua"/>
          <w:bCs/>
          <w:sz w:val="20"/>
          <w:szCs w:val="20"/>
        </w:rPr>
        <w:t>1.</w:t>
      </w:r>
      <w:r w:rsidR="00B3624F" w:rsidRPr="00B3624F">
        <w:rPr>
          <w:rFonts w:ascii="Book Antiqua" w:hAnsi="Book Antiqua"/>
          <w:bCs/>
          <w:sz w:val="20"/>
          <w:szCs w:val="20"/>
        </w:rPr>
        <w:t xml:space="preserve">    </w:t>
      </w:r>
      <w:r w:rsidR="00247850" w:rsidRPr="00247850">
        <w:rPr>
          <w:rFonts w:ascii="Book Antiqua" w:hAnsi="Book Antiqua"/>
          <w:bCs/>
          <w:sz w:val="20"/>
          <w:szCs w:val="20"/>
        </w:rPr>
        <w:t>Π.Δ. 200/98, άρθρο 12, παράγ. 1</w:t>
      </w:r>
    </w:p>
    <w:p w:rsidR="00481B38" w:rsidRDefault="00481B38" w:rsidP="00361801">
      <w:pPr>
        <w:spacing w:line="360" w:lineRule="auto"/>
        <w:rPr>
          <w:rFonts w:ascii="Book Antiqua" w:hAnsi="Book Antiqua"/>
          <w:bCs/>
          <w:color w:val="FF0000"/>
          <w:sz w:val="20"/>
        </w:rPr>
      </w:pPr>
    </w:p>
    <w:p w:rsidR="0052774D" w:rsidRPr="00361801" w:rsidRDefault="00824E91" w:rsidP="00361801">
      <w:pPr>
        <w:spacing w:line="360" w:lineRule="auto"/>
        <w:rPr>
          <w:rFonts w:ascii="Book Antiqua" w:hAnsi="Book Antiqua"/>
        </w:rPr>
      </w:pPr>
      <w:r w:rsidRPr="00361801">
        <w:rPr>
          <w:rFonts w:ascii="Book Antiqua" w:hAnsi="Book Antiqua"/>
        </w:rPr>
        <w:t>Καλούνται όλες οι νηπιαγωγοί της 56</w:t>
      </w:r>
      <w:r w:rsidRPr="00361801">
        <w:rPr>
          <w:rFonts w:ascii="Book Antiqua" w:hAnsi="Book Antiqua"/>
          <w:vertAlign w:val="superscript"/>
        </w:rPr>
        <w:t>ης</w:t>
      </w:r>
      <w:r w:rsidRPr="00361801">
        <w:rPr>
          <w:rFonts w:ascii="Book Antiqua" w:hAnsi="Book Antiqua"/>
        </w:rPr>
        <w:t xml:space="preserve"> </w:t>
      </w:r>
      <w:r w:rsidR="00203338" w:rsidRPr="00361801">
        <w:rPr>
          <w:rFonts w:ascii="Book Antiqua" w:hAnsi="Book Antiqua"/>
        </w:rPr>
        <w:t>Π</w:t>
      </w:r>
      <w:r w:rsidRPr="00361801">
        <w:rPr>
          <w:rFonts w:ascii="Book Antiqua" w:hAnsi="Book Antiqua"/>
        </w:rPr>
        <w:t>εριφέρειας Π.Α</w:t>
      </w:r>
      <w:r w:rsidR="008B5212" w:rsidRPr="00361801">
        <w:rPr>
          <w:rFonts w:ascii="Book Antiqua" w:hAnsi="Book Antiqua"/>
        </w:rPr>
        <w:t>.,</w:t>
      </w:r>
      <w:r w:rsidRPr="00361801">
        <w:rPr>
          <w:rFonts w:ascii="Book Antiqua" w:hAnsi="Book Antiqua"/>
        </w:rPr>
        <w:t xml:space="preserve"> Δυτικής Αττικής, να συμμετάσχουν στην επιμορφωτική ημερίδα με θέμα: </w:t>
      </w:r>
    </w:p>
    <w:p w:rsidR="00161644" w:rsidRPr="00161644" w:rsidRDefault="00176032" w:rsidP="00176032">
      <w:pPr>
        <w:pStyle w:val="a3"/>
        <w:spacing w:line="360" w:lineRule="auto"/>
        <w:ind w:left="502"/>
        <w:jc w:val="center"/>
        <w:rPr>
          <w:rFonts w:ascii="Book Antiqua" w:hAnsi="Book Antiqua"/>
          <w:i/>
        </w:rPr>
      </w:pPr>
      <w:r>
        <w:rPr>
          <w:rFonts w:ascii="Palatino Linotype" w:hAnsi="Palatino Linotype"/>
          <w:b/>
          <w:color w:val="000000"/>
        </w:rPr>
        <w:t>«Σύγχρονες Διδακτικές Προσεγγίσεις</w:t>
      </w:r>
      <w:r w:rsidR="005F204A">
        <w:rPr>
          <w:rFonts w:ascii="Palatino Linotype" w:hAnsi="Palatino Linotype"/>
          <w:b/>
          <w:color w:val="000000"/>
        </w:rPr>
        <w:t xml:space="preserve"> στο Νηπιαγωγείο</w:t>
      </w:r>
      <w:r>
        <w:rPr>
          <w:rFonts w:ascii="Palatino Linotype" w:hAnsi="Palatino Linotype"/>
          <w:b/>
          <w:color w:val="000000"/>
        </w:rPr>
        <w:t>»</w:t>
      </w:r>
    </w:p>
    <w:p w:rsidR="00824E91" w:rsidRPr="00361801" w:rsidRDefault="00824E91" w:rsidP="00361801">
      <w:pPr>
        <w:spacing w:line="360" w:lineRule="auto"/>
        <w:jc w:val="center"/>
        <w:rPr>
          <w:rFonts w:ascii="Palatino Linotype" w:hAnsi="Palatino Linotype"/>
          <w:b/>
          <w:color w:val="000000"/>
        </w:rPr>
      </w:pPr>
      <w:r w:rsidRPr="00361801">
        <w:rPr>
          <w:rFonts w:ascii="Book Antiqua" w:hAnsi="Book Antiqua"/>
        </w:rPr>
        <w:t xml:space="preserve"> που θα πραγματοποιηθεί</w:t>
      </w:r>
      <w:r w:rsidR="00176032">
        <w:rPr>
          <w:rFonts w:ascii="Book Antiqua" w:hAnsi="Book Antiqua"/>
        </w:rPr>
        <w:t xml:space="preserve"> την Τετάρτη </w:t>
      </w:r>
      <w:r w:rsidR="005A4262">
        <w:rPr>
          <w:rFonts w:ascii="Book Antiqua" w:hAnsi="Book Antiqua"/>
        </w:rPr>
        <w:t xml:space="preserve">, </w:t>
      </w:r>
      <w:r w:rsidR="00161644">
        <w:rPr>
          <w:rFonts w:ascii="Book Antiqua" w:hAnsi="Book Antiqua"/>
          <w:b/>
        </w:rPr>
        <w:t>1</w:t>
      </w:r>
      <w:r w:rsidR="00176032">
        <w:rPr>
          <w:rFonts w:ascii="Book Antiqua" w:hAnsi="Book Antiqua"/>
          <w:b/>
        </w:rPr>
        <w:t>7</w:t>
      </w:r>
      <w:r w:rsidR="005A4262" w:rsidRPr="007653F4">
        <w:rPr>
          <w:rFonts w:ascii="Book Antiqua" w:hAnsi="Book Antiqua"/>
          <w:b/>
        </w:rPr>
        <w:t xml:space="preserve"> Ιουνίου</w:t>
      </w:r>
      <w:r w:rsidR="00161644">
        <w:rPr>
          <w:rFonts w:ascii="Book Antiqua" w:hAnsi="Book Antiqua"/>
          <w:b/>
        </w:rPr>
        <w:t xml:space="preserve"> 201</w:t>
      </w:r>
      <w:r w:rsidR="00161644" w:rsidRPr="00161644">
        <w:rPr>
          <w:rFonts w:ascii="Book Antiqua" w:hAnsi="Book Antiqua"/>
          <w:b/>
        </w:rPr>
        <w:t>4</w:t>
      </w:r>
      <w:r w:rsidR="0052774D" w:rsidRPr="007653F4">
        <w:rPr>
          <w:rFonts w:ascii="Book Antiqua" w:hAnsi="Book Antiqua"/>
          <w:b/>
        </w:rPr>
        <w:t xml:space="preserve">, </w:t>
      </w:r>
      <w:r w:rsidRPr="007653F4">
        <w:rPr>
          <w:rFonts w:ascii="Book Antiqua" w:hAnsi="Book Antiqua"/>
          <w:b/>
        </w:rPr>
        <w:t>ώρα 8.00-14.00,</w:t>
      </w:r>
      <w:r w:rsidRPr="00361801">
        <w:rPr>
          <w:rFonts w:ascii="Book Antiqua" w:hAnsi="Book Antiqua"/>
        </w:rPr>
        <w:t xml:space="preserve"> στ</w:t>
      </w:r>
      <w:r w:rsidR="0052774D" w:rsidRPr="00361801">
        <w:rPr>
          <w:rFonts w:ascii="Book Antiqua" w:hAnsi="Book Antiqua"/>
        </w:rPr>
        <w:t xml:space="preserve">ην αίθουσα του </w:t>
      </w:r>
      <w:r w:rsidR="0052774D" w:rsidRPr="007653F4">
        <w:rPr>
          <w:rFonts w:ascii="Book Antiqua" w:hAnsi="Book Antiqua"/>
          <w:b/>
        </w:rPr>
        <w:t xml:space="preserve">Εργατικού Κέντρου Ελευσίνας, </w:t>
      </w:r>
      <w:r w:rsidR="001B5EAC" w:rsidRPr="007653F4">
        <w:rPr>
          <w:rFonts w:ascii="Book Antiqua" w:hAnsi="Book Antiqua"/>
          <w:b/>
        </w:rPr>
        <w:t>Χαριλάου 30</w:t>
      </w:r>
      <w:r w:rsidR="001B5EAC" w:rsidRPr="00361801">
        <w:rPr>
          <w:rFonts w:ascii="Book Antiqua" w:hAnsi="Book Antiqua"/>
        </w:rPr>
        <w:t>, (</w:t>
      </w:r>
      <w:proofErr w:type="spellStart"/>
      <w:r w:rsidR="001B5EAC" w:rsidRPr="00361801">
        <w:rPr>
          <w:rFonts w:ascii="Book Antiqua" w:hAnsi="Book Antiqua"/>
        </w:rPr>
        <w:t>τηλ</w:t>
      </w:r>
      <w:proofErr w:type="spellEnd"/>
      <w:r w:rsidR="001B5EAC" w:rsidRPr="00361801">
        <w:rPr>
          <w:rFonts w:ascii="Book Antiqua" w:hAnsi="Book Antiqua"/>
        </w:rPr>
        <w:t>. 2105546321).</w:t>
      </w:r>
    </w:p>
    <w:p w:rsidR="00AC7DB4" w:rsidRPr="00361801" w:rsidRDefault="00824E91" w:rsidP="00C33F99">
      <w:pPr>
        <w:spacing w:line="360" w:lineRule="auto"/>
        <w:jc w:val="both"/>
        <w:rPr>
          <w:rFonts w:ascii="Book Antiqua" w:hAnsi="Book Antiqua"/>
        </w:rPr>
      </w:pPr>
      <w:r w:rsidRPr="00361801">
        <w:rPr>
          <w:rFonts w:ascii="Book Antiqua" w:hAnsi="Book Antiqua"/>
        </w:rPr>
        <w:t>Η παρακολούθηση της επιμορφωτικής ημερίδας είναι υποχρεωτικ</w:t>
      </w:r>
      <w:r w:rsidR="0052774D" w:rsidRPr="00361801">
        <w:rPr>
          <w:rFonts w:ascii="Book Antiqua" w:hAnsi="Book Antiqua"/>
        </w:rPr>
        <w:t>ή για όλους τους εκπαιδευτικούς και ως εκ τούτου κανένα νηπιαγωγείο δε λειτουργεί. Όσοι εκπαιδευτικοί απουσιάζουν θα πρέπει να εξασφαλίσουν άδεια απουσίας από τη Διεύθυνση Π.Ε.</w:t>
      </w:r>
      <w:r w:rsidR="00AC7DB4" w:rsidRPr="00361801">
        <w:rPr>
          <w:rFonts w:ascii="Book Antiqua" w:hAnsi="Book Antiqua"/>
        </w:rPr>
        <w:t xml:space="preserve"> </w:t>
      </w:r>
    </w:p>
    <w:p w:rsidR="00AC7DB4" w:rsidRPr="00361801" w:rsidRDefault="00AC7DB4" w:rsidP="00361801">
      <w:pPr>
        <w:spacing w:line="360" w:lineRule="auto"/>
        <w:ind w:firstLine="720"/>
        <w:jc w:val="center"/>
        <w:rPr>
          <w:rFonts w:ascii="Book Antiqua" w:hAnsi="Book Antiqua"/>
        </w:rPr>
      </w:pPr>
    </w:p>
    <w:p w:rsidR="008B5212" w:rsidRPr="00361801" w:rsidRDefault="00824E91" w:rsidP="00361801">
      <w:pPr>
        <w:spacing w:line="360" w:lineRule="auto"/>
        <w:ind w:firstLine="720"/>
        <w:jc w:val="center"/>
        <w:rPr>
          <w:rFonts w:ascii="Book Antiqua" w:hAnsi="Book Antiqua"/>
        </w:rPr>
      </w:pPr>
      <w:r w:rsidRPr="00361801">
        <w:rPr>
          <w:rFonts w:ascii="Book Antiqua" w:hAnsi="Book Antiqua"/>
        </w:rPr>
        <w:t>Η Σχολική Σύμβουλος</w:t>
      </w:r>
    </w:p>
    <w:p w:rsidR="00824E91" w:rsidRPr="008B5212" w:rsidRDefault="008B5212" w:rsidP="00361801">
      <w:pPr>
        <w:spacing w:line="360" w:lineRule="auto"/>
        <w:ind w:firstLine="720"/>
        <w:jc w:val="center"/>
        <w:rPr>
          <w:rFonts w:ascii="Book Antiqua" w:hAnsi="Book Antiqua"/>
          <w:b/>
        </w:rPr>
      </w:pPr>
      <w:r w:rsidRPr="00361801">
        <w:rPr>
          <w:rFonts w:ascii="Book Antiqua" w:hAnsi="Book Antiqua"/>
        </w:rPr>
        <w:t>Καζέλα Κατερίνα</w:t>
      </w:r>
    </w:p>
    <w:p w:rsidR="00824E91" w:rsidRDefault="00824E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</w:t>
      </w:r>
    </w:p>
    <w:p w:rsidR="00AC7DB4" w:rsidRPr="00EA1196" w:rsidRDefault="00AC7DB4" w:rsidP="00AC7DB4">
      <w:pPr>
        <w:jc w:val="both"/>
        <w:rPr>
          <w:rFonts w:ascii="Palatino Linotype" w:hAnsi="Palatino Linotype"/>
          <w:b/>
          <w:color w:val="000000"/>
          <w:sz w:val="28"/>
          <w:szCs w:val="28"/>
        </w:rPr>
      </w:pPr>
    </w:p>
    <w:p w:rsidR="00AC7DB4" w:rsidRPr="00207D36" w:rsidRDefault="00AC7DB4" w:rsidP="00AC7DB4">
      <w:pPr>
        <w:ind w:firstLine="720"/>
        <w:jc w:val="center"/>
        <w:rPr>
          <w:rFonts w:ascii="Palatino Linotype" w:hAnsi="Palatino Linotype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155"/>
      </w:tblGrid>
      <w:tr w:rsidR="001E2DB9" w:rsidRPr="00B26E73" w:rsidTr="00847575">
        <w:trPr>
          <w:cantSplit/>
        </w:trPr>
        <w:tc>
          <w:tcPr>
            <w:tcW w:w="9964" w:type="dxa"/>
            <w:gridSpan w:val="2"/>
            <w:shd w:val="clear" w:color="auto" w:fill="D99594" w:themeFill="accent2" w:themeFillTint="99"/>
          </w:tcPr>
          <w:p w:rsidR="001E2DB9" w:rsidRDefault="001E2DB9" w:rsidP="001E2DB9">
            <w:pPr>
              <w:pStyle w:val="1"/>
              <w:ind w:left="2160" w:firstLine="720"/>
              <w:jc w:val="both"/>
              <w:rPr>
                <w:rFonts w:ascii="Palatino Linotype" w:hAnsi="Palatino Linotype"/>
                <w:i/>
                <w:color w:val="000000"/>
                <w:sz w:val="28"/>
                <w:szCs w:val="28"/>
              </w:rPr>
            </w:pPr>
          </w:p>
          <w:p w:rsidR="001E2DB9" w:rsidRPr="001E2DB9" w:rsidRDefault="001E2DB9" w:rsidP="001E2DB9">
            <w:pPr>
              <w:pStyle w:val="1"/>
              <w:ind w:left="2160" w:firstLine="720"/>
              <w:jc w:val="both"/>
              <w:rPr>
                <w:rFonts w:ascii="Palatino Linotype" w:hAnsi="Palatino Linotype"/>
                <w:color w:val="000000"/>
                <w:sz w:val="32"/>
                <w:szCs w:val="32"/>
              </w:rPr>
            </w:pPr>
            <w:r w:rsidRPr="001E2DB9">
              <w:rPr>
                <w:rFonts w:ascii="Palatino Linotype" w:hAnsi="Palatino Linotype"/>
                <w:color w:val="000000"/>
                <w:sz w:val="32"/>
                <w:szCs w:val="32"/>
              </w:rPr>
              <w:t>ΠΡΟΓΡΑΜΜΑ ΗΜΕΡΙΔΑΣ</w:t>
            </w:r>
          </w:p>
          <w:p w:rsidR="001E2DB9" w:rsidRPr="001E2DB9" w:rsidRDefault="001E2DB9" w:rsidP="001E2DB9">
            <w:pPr>
              <w:jc w:val="both"/>
              <w:rPr>
                <w:rFonts w:ascii="Palatino Linotype" w:hAnsi="Palatino Linotype"/>
                <w:b/>
                <w:color w:val="000000"/>
                <w:sz w:val="32"/>
                <w:szCs w:val="32"/>
              </w:rPr>
            </w:pPr>
          </w:p>
          <w:p w:rsidR="001E2DB9" w:rsidRPr="00B26E73" w:rsidRDefault="001E2DB9" w:rsidP="00372D94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AC7DB4" w:rsidRPr="00380A1B" w:rsidTr="00902A87">
        <w:trPr>
          <w:cantSplit/>
        </w:trPr>
        <w:tc>
          <w:tcPr>
            <w:tcW w:w="1809" w:type="dxa"/>
            <w:shd w:val="clear" w:color="auto" w:fill="D6E3BC" w:themeFill="accent3" w:themeFillTint="66"/>
          </w:tcPr>
          <w:p w:rsidR="00AC7DB4" w:rsidRPr="00380A1B" w:rsidRDefault="00AC7DB4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</w:p>
          <w:p w:rsidR="00C55B4D" w:rsidRDefault="00C55B4D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</w:p>
          <w:p w:rsidR="00AC7DB4" w:rsidRPr="00380A1B" w:rsidRDefault="00AC7DB4" w:rsidP="005F204A">
            <w:pPr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 w:rsidRPr="00380A1B">
              <w:rPr>
                <w:rFonts w:ascii="Palatino Linotype" w:hAnsi="Palatino Linotype"/>
                <w:color w:val="000000"/>
              </w:rPr>
              <w:t xml:space="preserve">8.00 – </w:t>
            </w:r>
            <w:r w:rsidRPr="00380A1B">
              <w:rPr>
                <w:rFonts w:ascii="Palatino Linotype" w:hAnsi="Palatino Linotype"/>
                <w:color w:val="000000"/>
                <w:lang w:val="en-US"/>
              </w:rPr>
              <w:t>8.30</w:t>
            </w:r>
          </w:p>
        </w:tc>
        <w:tc>
          <w:tcPr>
            <w:tcW w:w="8155" w:type="dxa"/>
            <w:shd w:val="clear" w:color="auto" w:fill="FBD4B4" w:themeFill="accent6" w:themeFillTint="66"/>
          </w:tcPr>
          <w:p w:rsidR="00AC7DB4" w:rsidRPr="00380A1B" w:rsidRDefault="00AC7DB4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</w:p>
          <w:p w:rsidR="00AC7DB4" w:rsidRPr="00380A1B" w:rsidRDefault="00AC7DB4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380A1B">
              <w:rPr>
                <w:rFonts w:ascii="Palatino Linotype" w:hAnsi="Palatino Linotype"/>
                <w:color w:val="000000"/>
              </w:rPr>
              <w:t>Προσέλευση  εκπαιδευτικών – Εγγραφές</w:t>
            </w:r>
          </w:p>
          <w:p w:rsidR="00AC7DB4" w:rsidRPr="00380A1B" w:rsidRDefault="00AC7DB4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380A1B">
              <w:rPr>
                <w:rFonts w:ascii="Palatino Linotype" w:hAnsi="Palatino Linotype"/>
                <w:color w:val="000000"/>
              </w:rPr>
              <w:t>Χαιρετισμοί</w:t>
            </w:r>
          </w:p>
          <w:p w:rsidR="00C00560" w:rsidRPr="00380A1B" w:rsidRDefault="00C00560" w:rsidP="005F204A">
            <w:pPr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380A1B">
              <w:rPr>
                <w:rFonts w:ascii="Palatino Linotype" w:hAnsi="Palatino Linotype"/>
                <w:i/>
                <w:color w:val="000000"/>
              </w:rPr>
              <w:t>Εισαγωγική Παρουσίαση Ημερίδας</w:t>
            </w:r>
          </w:p>
          <w:p w:rsidR="00C00560" w:rsidRPr="00380A1B" w:rsidRDefault="00C00560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380A1B">
              <w:rPr>
                <w:rFonts w:ascii="Palatino Linotype" w:hAnsi="Palatino Linotype"/>
                <w:b/>
                <w:color w:val="000000"/>
              </w:rPr>
              <w:t>Κατερίνα Καζέλα</w:t>
            </w:r>
          </w:p>
          <w:p w:rsidR="00C00560" w:rsidRPr="00380A1B" w:rsidRDefault="00C00560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380A1B">
              <w:rPr>
                <w:rFonts w:ascii="Palatino Linotype" w:hAnsi="Palatino Linotype"/>
                <w:color w:val="000000"/>
              </w:rPr>
              <w:t>Σχολική Σύμβουλος 56</w:t>
            </w:r>
            <w:r w:rsidRPr="00380A1B">
              <w:rPr>
                <w:rFonts w:ascii="Palatino Linotype" w:hAnsi="Palatino Linotype"/>
                <w:color w:val="000000"/>
                <w:vertAlign w:val="superscript"/>
              </w:rPr>
              <w:t>ης</w:t>
            </w:r>
            <w:r w:rsidRPr="00380A1B">
              <w:rPr>
                <w:rFonts w:ascii="Palatino Linotype" w:hAnsi="Palatino Linotype"/>
                <w:color w:val="000000"/>
              </w:rPr>
              <w:t xml:space="preserve"> περιφέρειας Προσχολικής Αγωγής, Αττικής</w:t>
            </w:r>
          </w:p>
          <w:p w:rsidR="00AC7DB4" w:rsidRPr="00380A1B" w:rsidRDefault="00AC7DB4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AC7DB4" w:rsidRPr="00380A1B" w:rsidTr="00902A87">
        <w:trPr>
          <w:cantSplit/>
        </w:trPr>
        <w:tc>
          <w:tcPr>
            <w:tcW w:w="1809" w:type="dxa"/>
            <w:shd w:val="clear" w:color="auto" w:fill="D6E3BC" w:themeFill="accent3" w:themeFillTint="66"/>
          </w:tcPr>
          <w:p w:rsidR="00AC7DB4" w:rsidRPr="001302D5" w:rsidRDefault="00AC7DB4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</w:p>
          <w:p w:rsidR="00C55B4D" w:rsidRDefault="00C55B4D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</w:p>
          <w:p w:rsidR="00AC7DB4" w:rsidRPr="00380A1B" w:rsidRDefault="00AC7DB4" w:rsidP="005F204A">
            <w:pPr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 w:rsidRPr="00380A1B">
              <w:rPr>
                <w:rFonts w:ascii="Palatino Linotype" w:hAnsi="Palatino Linotype"/>
                <w:color w:val="000000"/>
                <w:lang w:val="en-US"/>
              </w:rPr>
              <w:t>8.30 – 9.00</w:t>
            </w:r>
          </w:p>
          <w:p w:rsidR="00AC7DB4" w:rsidRPr="00380A1B" w:rsidRDefault="00AC7DB4" w:rsidP="005F204A">
            <w:pPr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</w:p>
        </w:tc>
        <w:tc>
          <w:tcPr>
            <w:tcW w:w="8155" w:type="dxa"/>
            <w:shd w:val="clear" w:color="auto" w:fill="FBD4B4" w:themeFill="accent6" w:themeFillTint="66"/>
          </w:tcPr>
          <w:p w:rsidR="00380A1B" w:rsidRPr="005F204A" w:rsidRDefault="00380A1B" w:rsidP="005F204A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5F204A">
              <w:rPr>
                <w:rFonts w:ascii="Palatino Linotype" w:hAnsi="Palatino Linotype"/>
                <w:b/>
                <w:i/>
              </w:rPr>
              <w:t>Οι σύμμαχοι της νηπιαγωγού</w:t>
            </w:r>
          </w:p>
          <w:p w:rsidR="00C55B4D" w:rsidRDefault="00C55B4D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</w:p>
          <w:p w:rsidR="005F204A" w:rsidRDefault="005F204A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Εισηγήτρια: </w:t>
            </w:r>
            <w:r w:rsidR="008A3FCB" w:rsidRPr="00380A1B">
              <w:rPr>
                <w:rFonts w:ascii="Palatino Linotype" w:hAnsi="Palatino Linotype"/>
                <w:color w:val="000000"/>
              </w:rPr>
              <w:t>Ελένη Ηλία</w:t>
            </w:r>
          </w:p>
          <w:p w:rsidR="008A3FCB" w:rsidRPr="00380A1B" w:rsidRDefault="008A3FCB" w:rsidP="005F204A">
            <w:pPr>
              <w:jc w:val="center"/>
              <w:rPr>
                <w:rFonts w:ascii="Palatino Linotype" w:hAnsi="Palatino Linotype"/>
              </w:rPr>
            </w:pPr>
            <w:r w:rsidRPr="00380A1B">
              <w:rPr>
                <w:rFonts w:ascii="Palatino Linotype" w:hAnsi="Palatino Linotype"/>
              </w:rPr>
              <w:t>1</w:t>
            </w:r>
            <w:r w:rsidRPr="00380A1B">
              <w:rPr>
                <w:rFonts w:ascii="Palatino Linotype" w:hAnsi="Palatino Linotype"/>
                <w:vertAlign w:val="superscript"/>
              </w:rPr>
              <w:t>ο</w:t>
            </w:r>
            <w:r w:rsidRPr="00380A1B">
              <w:rPr>
                <w:rFonts w:ascii="Palatino Linotype" w:hAnsi="Palatino Linotype"/>
              </w:rPr>
              <w:t xml:space="preserve"> </w:t>
            </w:r>
            <w:r w:rsidR="005F204A">
              <w:rPr>
                <w:rFonts w:ascii="Palatino Linotype" w:hAnsi="Palatino Linotype"/>
              </w:rPr>
              <w:t xml:space="preserve">Νηπιαγωγείο </w:t>
            </w:r>
            <w:r w:rsidRPr="00380A1B">
              <w:rPr>
                <w:rFonts w:ascii="Palatino Linotype" w:hAnsi="Palatino Linotype"/>
              </w:rPr>
              <w:t>Ασπροπύργου</w:t>
            </w:r>
          </w:p>
          <w:p w:rsidR="008A3FCB" w:rsidRPr="00380A1B" w:rsidRDefault="008A3FCB" w:rsidP="005F204A">
            <w:pPr>
              <w:jc w:val="center"/>
              <w:rPr>
                <w:rFonts w:ascii="Palatino Linotype" w:hAnsi="Palatino Linotype"/>
              </w:rPr>
            </w:pPr>
          </w:p>
          <w:p w:rsidR="00AC7DB4" w:rsidRPr="00380A1B" w:rsidRDefault="00AC7DB4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3661A0" w:rsidRPr="00380A1B" w:rsidTr="00902A87">
        <w:trPr>
          <w:cantSplit/>
        </w:trPr>
        <w:tc>
          <w:tcPr>
            <w:tcW w:w="1809" w:type="dxa"/>
            <w:shd w:val="clear" w:color="auto" w:fill="D6E3BC" w:themeFill="accent3" w:themeFillTint="66"/>
          </w:tcPr>
          <w:p w:rsidR="003661A0" w:rsidRDefault="003661A0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</w:p>
          <w:p w:rsidR="003661A0" w:rsidRDefault="003661A0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</w:p>
          <w:p w:rsidR="003661A0" w:rsidRPr="001302D5" w:rsidRDefault="003661A0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380A1B">
              <w:rPr>
                <w:rFonts w:ascii="Palatino Linotype" w:hAnsi="Palatino Linotype"/>
                <w:color w:val="000000"/>
              </w:rPr>
              <w:t>9.00 – 9.30</w:t>
            </w:r>
          </w:p>
        </w:tc>
        <w:tc>
          <w:tcPr>
            <w:tcW w:w="8155" w:type="dxa"/>
            <w:shd w:val="clear" w:color="auto" w:fill="FBD4B4" w:themeFill="accent6" w:themeFillTint="66"/>
          </w:tcPr>
          <w:p w:rsidR="003661A0" w:rsidRDefault="003661A0" w:rsidP="005F204A">
            <w:pPr>
              <w:jc w:val="center"/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Όταν ο γίγαντας ξυπνά..τρέμει η γη και σταματά</w:t>
            </w:r>
          </w:p>
          <w:p w:rsidR="003661A0" w:rsidRDefault="003661A0" w:rsidP="005F204A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  <w:p w:rsidR="003661A0" w:rsidRPr="00902A87" w:rsidRDefault="003661A0" w:rsidP="005F204A">
            <w:pPr>
              <w:jc w:val="center"/>
              <w:rPr>
                <w:rFonts w:ascii="Palatino Linotype" w:hAnsi="Palatino Linotype"/>
              </w:rPr>
            </w:pPr>
            <w:r w:rsidRPr="00902A87">
              <w:rPr>
                <w:rFonts w:ascii="Palatino Linotype" w:hAnsi="Palatino Linotype"/>
              </w:rPr>
              <w:t xml:space="preserve">Εισηγήτριες: Γεωργία </w:t>
            </w:r>
            <w:proofErr w:type="spellStart"/>
            <w:r w:rsidRPr="00902A87">
              <w:rPr>
                <w:rFonts w:ascii="Palatino Linotype" w:hAnsi="Palatino Linotype"/>
              </w:rPr>
              <w:t>Σταυροπούλου</w:t>
            </w:r>
            <w:proofErr w:type="spellEnd"/>
          </w:p>
          <w:p w:rsidR="003661A0" w:rsidRPr="00902A87" w:rsidRDefault="003661A0" w:rsidP="005F204A">
            <w:pPr>
              <w:jc w:val="center"/>
              <w:rPr>
                <w:rFonts w:ascii="Palatino Linotype" w:hAnsi="Palatino Linotype"/>
              </w:rPr>
            </w:pPr>
            <w:r w:rsidRPr="00902A87">
              <w:rPr>
                <w:rFonts w:ascii="Palatino Linotype" w:hAnsi="Palatino Linotype"/>
              </w:rPr>
              <w:t xml:space="preserve">                         Κατερίνα </w:t>
            </w:r>
            <w:proofErr w:type="spellStart"/>
            <w:r w:rsidRPr="00902A87">
              <w:rPr>
                <w:rFonts w:ascii="Palatino Linotype" w:hAnsi="Palatino Linotype"/>
              </w:rPr>
              <w:t>Σωτηροπούλου</w:t>
            </w:r>
            <w:proofErr w:type="spellEnd"/>
          </w:p>
          <w:p w:rsidR="003661A0" w:rsidRDefault="003661A0" w:rsidP="005F204A">
            <w:pPr>
              <w:jc w:val="center"/>
              <w:rPr>
                <w:rFonts w:ascii="Palatino Linotype" w:hAnsi="Palatino Linotype"/>
              </w:rPr>
            </w:pPr>
            <w:r w:rsidRPr="003661A0">
              <w:rPr>
                <w:rFonts w:ascii="Palatino Linotype" w:hAnsi="Palatino Linotype"/>
              </w:rPr>
              <w:t>12</w:t>
            </w:r>
            <w:r w:rsidRPr="003661A0">
              <w:rPr>
                <w:rFonts w:ascii="Palatino Linotype" w:hAnsi="Palatino Linotype"/>
                <w:vertAlign w:val="superscript"/>
              </w:rPr>
              <w:t>ο</w:t>
            </w:r>
            <w:r>
              <w:rPr>
                <w:rFonts w:ascii="Palatino Linotype" w:hAnsi="Palatino Linotype"/>
              </w:rPr>
              <w:t xml:space="preserve"> Ν</w:t>
            </w:r>
            <w:r w:rsidRPr="003661A0">
              <w:rPr>
                <w:rFonts w:ascii="Palatino Linotype" w:hAnsi="Palatino Linotype"/>
              </w:rPr>
              <w:t>ηπιαγωγείο Ασπροπύργου</w:t>
            </w:r>
          </w:p>
          <w:p w:rsidR="003661A0" w:rsidRPr="003661A0" w:rsidRDefault="003661A0" w:rsidP="005F204A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AC7DB4" w:rsidRPr="00380A1B" w:rsidTr="00902A87">
        <w:trPr>
          <w:cantSplit/>
        </w:trPr>
        <w:tc>
          <w:tcPr>
            <w:tcW w:w="1809" w:type="dxa"/>
            <w:shd w:val="clear" w:color="auto" w:fill="D6E3BC" w:themeFill="accent3" w:themeFillTint="66"/>
          </w:tcPr>
          <w:p w:rsidR="00AC7DB4" w:rsidRPr="00380A1B" w:rsidRDefault="00AC7DB4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</w:p>
          <w:p w:rsidR="00CF7FDA" w:rsidRPr="00380A1B" w:rsidRDefault="003661A0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380A1B">
              <w:rPr>
                <w:rFonts w:ascii="Palatino Linotype" w:hAnsi="Palatino Linotype"/>
                <w:color w:val="000000"/>
              </w:rPr>
              <w:t>9.30 – 10.00</w:t>
            </w:r>
          </w:p>
          <w:p w:rsidR="00AC7DB4" w:rsidRPr="00380A1B" w:rsidRDefault="00AC7DB4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8155" w:type="dxa"/>
            <w:shd w:val="clear" w:color="auto" w:fill="FBD4B4" w:themeFill="accent6" w:themeFillTint="66"/>
          </w:tcPr>
          <w:p w:rsidR="00C55B4D" w:rsidRPr="00C55B4D" w:rsidRDefault="00C55B4D" w:rsidP="005F204A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C55B4D">
              <w:rPr>
                <w:rFonts w:ascii="Palatino Linotype" w:hAnsi="Palatino Linotype"/>
                <w:b/>
                <w:i/>
              </w:rPr>
              <w:t xml:space="preserve">Της </w:t>
            </w:r>
            <w:proofErr w:type="spellStart"/>
            <w:r w:rsidRPr="00C55B4D">
              <w:rPr>
                <w:rFonts w:ascii="Palatino Linotype" w:hAnsi="Palatino Linotype"/>
                <w:b/>
                <w:i/>
              </w:rPr>
              <w:t>Άρνης</w:t>
            </w:r>
            <w:proofErr w:type="spellEnd"/>
            <w:r w:rsidRPr="00C55B4D">
              <w:rPr>
                <w:rFonts w:ascii="Palatino Linotype" w:hAnsi="Palatino Linotype"/>
                <w:b/>
                <w:i/>
              </w:rPr>
              <w:t xml:space="preserve"> το νερό</w:t>
            </w:r>
          </w:p>
          <w:p w:rsidR="00CF7FDA" w:rsidRPr="00380A1B" w:rsidRDefault="00CF7FDA" w:rsidP="005F204A">
            <w:pPr>
              <w:jc w:val="center"/>
              <w:rPr>
                <w:rFonts w:ascii="Palatino Linotype" w:hAnsi="Palatino Linotype"/>
                <w:b/>
                <w:i/>
                <w:color w:val="000000" w:themeColor="text1"/>
                <w:u w:val="single"/>
              </w:rPr>
            </w:pPr>
          </w:p>
          <w:p w:rsidR="008A3FCB" w:rsidRPr="00380A1B" w:rsidRDefault="00C55B4D" w:rsidP="005F204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Εισηγήτρια: </w:t>
            </w:r>
            <w:r w:rsidR="008A3FCB" w:rsidRPr="00380A1B">
              <w:rPr>
                <w:rFonts w:ascii="Palatino Linotype" w:hAnsi="Palatino Linotype"/>
              </w:rPr>
              <w:t xml:space="preserve">Μαρία </w:t>
            </w:r>
            <w:proofErr w:type="spellStart"/>
            <w:r w:rsidR="008A3FCB" w:rsidRPr="00380A1B">
              <w:rPr>
                <w:rFonts w:ascii="Palatino Linotype" w:hAnsi="Palatino Linotype"/>
              </w:rPr>
              <w:t>Βουβούση</w:t>
            </w:r>
            <w:proofErr w:type="spellEnd"/>
          </w:p>
          <w:p w:rsidR="008A3FCB" w:rsidRPr="00380A1B" w:rsidRDefault="008A3FCB" w:rsidP="005F204A">
            <w:pPr>
              <w:jc w:val="center"/>
              <w:rPr>
                <w:rFonts w:ascii="Palatino Linotype" w:hAnsi="Palatino Linotype"/>
              </w:rPr>
            </w:pPr>
            <w:r w:rsidRPr="00380A1B">
              <w:rPr>
                <w:rFonts w:ascii="Palatino Linotype" w:hAnsi="Palatino Linotype"/>
              </w:rPr>
              <w:t>8</w:t>
            </w:r>
            <w:r w:rsidRPr="00380A1B">
              <w:rPr>
                <w:rFonts w:ascii="Palatino Linotype" w:hAnsi="Palatino Linotype"/>
                <w:vertAlign w:val="superscript"/>
              </w:rPr>
              <w:t>ο</w:t>
            </w:r>
            <w:r w:rsidRPr="00380A1B">
              <w:rPr>
                <w:rFonts w:ascii="Palatino Linotype" w:hAnsi="Palatino Linotype"/>
              </w:rPr>
              <w:t xml:space="preserve"> </w:t>
            </w:r>
            <w:r w:rsidR="005F204A">
              <w:rPr>
                <w:rFonts w:ascii="Palatino Linotype" w:hAnsi="Palatino Linotype"/>
              </w:rPr>
              <w:t xml:space="preserve">Νηπιαγωγείο </w:t>
            </w:r>
            <w:r w:rsidRPr="00380A1B">
              <w:rPr>
                <w:rFonts w:ascii="Palatino Linotype" w:hAnsi="Palatino Linotype"/>
              </w:rPr>
              <w:t>Άνω Λιοσίων</w:t>
            </w:r>
          </w:p>
          <w:p w:rsidR="005A4262" w:rsidRPr="00380A1B" w:rsidRDefault="005A4262" w:rsidP="005F204A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</w:tr>
      <w:tr w:rsidR="008A3FCB" w:rsidRPr="00380A1B" w:rsidTr="00902A87">
        <w:trPr>
          <w:cantSplit/>
        </w:trPr>
        <w:tc>
          <w:tcPr>
            <w:tcW w:w="1809" w:type="dxa"/>
            <w:shd w:val="clear" w:color="auto" w:fill="D6E3BC" w:themeFill="accent3" w:themeFillTint="66"/>
          </w:tcPr>
          <w:p w:rsidR="003661A0" w:rsidRDefault="003661A0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</w:p>
          <w:p w:rsidR="008A3FCB" w:rsidRPr="00380A1B" w:rsidRDefault="003661A0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380A1B">
              <w:rPr>
                <w:rFonts w:ascii="Palatino Linotype" w:hAnsi="Palatino Linotype"/>
                <w:color w:val="000000"/>
              </w:rPr>
              <w:t>10.00 – 10.30</w:t>
            </w:r>
          </w:p>
        </w:tc>
        <w:tc>
          <w:tcPr>
            <w:tcW w:w="8155" w:type="dxa"/>
            <w:shd w:val="clear" w:color="auto" w:fill="FBD4B4" w:themeFill="accent6" w:themeFillTint="66"/>
          </w:tcPr>
          <w:p w:rsidR="00C55B4D" w:rsidRDefault="00C55B4D" w:rsidP="005F204A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C55B4D">
              <w:rPr>
                <w:rFonts w:ascii="Palatino Linotype" w:hAnsi="Palatino Linotype"/>
                <w:b/>
                <w:i/>
              </w:rPr>
              <w:t xml:space="preserve">Μύρισε </w:t>
            </w:r>
            <w:proofErr w:type="spellStart"/>
            <w:r w:rsidRPr="00C55B4D">
              <w:rPr>
                <w:rFonts w:ascii="Palatino Linotype" w:hAnsi="Palatino Linotype"/>
                <w:b/>
                <w:i/>
              </w:rPr>
              <w:t>Φθινόπωρο…στον</w:t>
            </w:r>
            <w:proofErr w:type="spellEnd"/>
            <w:r w:rsidRPr="00C55B4D">
              <w:rPr>
                <w:rFonts w:ascii="Palatino Linotype" w:hAnsi="Palatino Linotype"/>
                <w:b/>
                <w:i/>
              </w:rPr>
              <w:t xml:space="preserve"> υπολογιστή </w:t>
            </w:r>
            <w:r>
              <w:rPr>
                <w:rFonts w:ascii="Palatino Linotype" w:hAnsi="Palatino Linotype"/>
                <w:b/>
                <w:i/>
              </w:rPr>
              <w:t>μας</w:t>
            </w:r>
          </w:p>
          <w:p w:rsidR="00C55B4D" w:rsidRPr="00C55B4D" w:rsidRDefault="00C55B4D" w:rsidP="005F204A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  <w:p w:rsidR="008A3FCB" w:rsidRPr="00380A1B" w:rsidRDefault="00C55B4D" w:rsidP="005F204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Εισηγήτριες: </w:t>
            </w:r>
            <w:r w:rsidR="008A3FCB" w:rsidRPr="00380A1B">
              <w:rPr>
                <w:rFonts w:ascii="Palatino Linotype" w:hAnsi="Palatino Linotype"/>
              </w:rPr>
              <w:t xml:space="preserve">Μαρία </w:t>
            </w:r>
            <w:proofErr w:type="spellStart"/>
            <w:r w:rsidR="008A3FCB" w:rsidRPr="00380A1B">
              <w:rPr>
                <w:rFonts w:ascii="Palatino Linotype" w:hAnsi="Palatino Linotype"/>
              </w:rPr>
              <w:t>Χαλκιώτη</w:t>
            </w:r>
            <w:proofErr w:type="spellEnd"/>
            <w:r w:rsidR="005F204A">
              <w:rPr>
                <w:rFonts w:ascii="Palatino Linotype" w:hAnsi="Palatino Linotype"/>
              </w:rPr>
              <w:t xml:space="preserve">, </w:t>
            </w:r>
            <w:r w:rsidR="008A3FCB" w:rsidRPr="00380A1B">
              <w:rPr>
                <w:rFonts w:ascii="Palatino Linotype" w:hAnsi="Palatino Linotype"/>
              </w:rPr>
              <w:t xml:space="preserve">Παρασκευή </w:t>
            </w:r>
            <w:proofErr w:type="spellStart"/>
            <w:r w:rsidR="008A3FCB" w:rsidRPr="00380A1B">
              <w:rPr>
                <w:rFonts w:ascii="Palatino Linotype" w:hAnsi="Palatino Linotype"/>
              </w:rPr>
              <w:t>Τσιαντή</w:t>
            </w:r>
            <w:proofErr w:type="spellEnd"/>
          </w:p>
          <w:p w:rsidR="008A3FCB" w:rsidRPr="00380A1B" w:rsidRDefault="008A3FCB" w:rsidP="005F204A">
            <w:pPr>
              <w:jc w:val="center"/>
              <w:rPr>
                <w:rFonts w:ascii="Palatino Linotype" w:hAnsi="Palatino Linotype"/>
              </w:rPr>
            </w:pPr>
            <w:r w:rsidRPr="00380A1B">
              <w:rPr>
                <w:rFonts w:ascii="Palatino Linotype" w:hAnsi="Palatino Linotype"/>
              </w:rPr>
              <w:t>2</w:t>
            </w:r>
            <w:r w:rsidRPr="00380A1B">
              <w:rPr>
                <w:rFonts w:ascii="Palatino Linotype" w:hAnsi="Palatino Linotype"/>
                <w:vertAlign w:val="superscript"/>
              </w:rPr>
              <w:t>ο</w:t>
            </w:r>
            <w:r w:rsidRPr="00380A1B">
              <w:rPr>
                <w:rFonts w:ascii="Palatino Linotype" w:hAnsi="Palatino Linotype"/>
              </w:rPr>
              <w:t xml:space="preserve"> </w:t>
            </w:r>
            <w:r w:rsidR="00C55B4D">
              <w:rPr>
                <w:rFonts w:ascii="Palatino Linotype" w:hAnsi="Palatino Linotype"/>
              </w:rPr>
              <w:t xml:space="preserve">Νηπιαγωγείο </w:t>
            </w:r>
            <w:r w:rsidRPr="00380A1B">
              <w:rPr>
                <w:rFonts w:ascii="Palatino Linotype" w:hAnsi="Palatino Linotype"/>
              </w:rPr>
              <w:t>Ζεφυρίου</w:t>
            </w:r>
          </w:p>
          <w:p w:rsidR="008A3FCB" w:rsidRPr="00380A1B" w:rsidRDefault="008A3FCB" w:rsidP="005F204A">
            <w:pPr>
              <w:jc w:val="center"/>
              <w:rPr>
                <w:rFonts w:ascii="Palatino Linotype" w:hAnsi="Palatino Linotype"/>
                <w:b/>
                <w:i/>
                <w:color w:val="000000" w:themeColor="text1"/>
                <w:u w:val="single"/>
              </w:rPr>
            </w:pPr>
          </w:p>
        </w:tc>
      </w:tr>
      <w:tr w:rsidR="008A3FCB" w:rsidRPr="00380A1B" w:rsidTr="00902A87">
        <w:trPr>
          <w:cantSplit/>
        </w:trPr>
        <w:tc>
          <w:tcPr>
            <w:tcW w:w="1809" w:type="dxa"/>
            <w:shd w:val="clear" w:color="auto" w:fill="D6E3BC" w:themeFill="accent3" w:themeFillTint="66"/>
          </w:tcPr>
          <w:p w:rsidR="003661A0" w:rsidRDefault="003661A0" w:rsidP="003661A0">
            <w:pPr>
              <w:jc w:val="center"/>
              <w:rPr>
                <w:rFonts w:ascii="Palatino Linotype" w:hAnsi="Palatino Linotype"/>
                <w:color w:val="000000"/>
              </w:rPr>
            </w:pPr>
          </w:p>
          <w:p w:rsidR="003661A0" w:rsidRDefault="003661A0" w:rsidP="003661A0">
            <w:pPr>
              <w:jc w:val="center"/>
              <w:rPr>
                <w:rFonts w:ascii="Palatino Linotype" w:hAnsi="Palatino Linotype"/>
                <w:color w:val="000000"/>
              </w:rPr>
            </w:pPr>
          </w:p>
          <w:p w:rsidR="003661A0" w:rsidRPr="00380A1B" w:rsidRDefault="003661A0" w:rsidP="003661A0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380A1B">
              <w:rPr>
                <w:rFonts w:ascii="Palatino Linotype" w:hAnsi="Palatino Linotype"/>
                <w:color w:val="000000"/>
              </w:rPr>
              <w:t>10.30 – 11.00</w:t>
            </w:r>
          </w:p>
          <w:p w:rsidR="008A3FCB" w:rsidRPr="00380A1B" w:rsidRDefault="008A3FCB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8155" w:type="dxa"/>
            <w:shd w:val="clear" w:color="auto" w:fill="FBD4B4" w:themeFill="accent6" w:themeFillTint="66"/>
          </w:tcPr>
          <w:p w:rsidR="00C55B4D" w:rsidRDefault="00C55B4D" w:rsidP="005F204A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C55B4D">
              <w:rPr>
                <w:rFonts w:ascii="Palatino Linotype" w:hAnsi="Palatino Linotype"/>
                <w:b/>
                <w:i/>
              </w:rPr>
              <w:t>Τα δικαιώματα των παιδιών του  κόσμου</w:t>
            </w:r>
          </w:p>
          <w:p w:rsidR="005F204A" w:rsidRPr="00C55B4D" w:rsidRDefault="005F204A" w:rsidP="005F204A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  <w:p w:rsidR="008A3FCB" w:rsidRPr="00380A1B" w:rsidRDefault="00C55B4D" w:rsidP="005F204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Εισηγήτρια: </w:t>
            </w:r>
            <w:r w:rsidRPr="00380A1B">
              <w:rPr>
                <w:rFonts w:ascii="Palatino Linotype" w:hAnsi="Palatino Linotype"/>
              </w:rPr>
              <w:t>Σοφία Λεβέντη</w:t>
            </w:r>
          </w:p>
          <w:p w:rsidR="008A3FCB" w:rsidRPr="00380A1B" w:rsidRDefault="008A3FCB" w:rsidP="005F204A">
            <w:pPr>
              <w:jc w:val="center"/>
              <w:rPr>
                <w:rFonts w:ascii="Palatino Linotype" w:hAnsi="Palatino Linotype"/>
              </w:rPr>
            </w:pPr>
            <w:r w:rsidRPr="00380A1B">
              <w:rPr>
                <w:rFonts w:ascii="Palatino Linotype" w:hAnsi="Palatino Linotype"/>
              </w:rPr>
              <w:t>6</w:t>
            </w:r>
            <w:r w:rsidRPr="00380A1B">
              <w:rPr>
                <w:rFonts w:ascii="Palatino Linotype" w:hAnsi="Palatino Linotype"/>
                <w:vertAlign w:val="superscript"/>
              </w:rPr>
              <w:t>ο</w:t>
            </w:r>
            <w:r w:rsidRPr="00380A1B">
              <w:rPr>
                <w:rFonts w:ascii="Palatino Linotype" w:hAnsi="Palatino Linotype"/>
              </w:rPr>
              <w:t xml:space="preserve"> Μάνδρας</w:t>
            </w:r>
          </w:p>
          <w:p w:rsidR="008A3FCB" w:rsidRPr="00380A1B" w:rsidRDefault="008A3FCB" w:rsidP="005F204A">
            <w:pPr>
              <w:jc w:val="center"/>
              <w:rPr>
                <w:rFonts w:ascii="Palatino Linotype" w:hAnsi="Palatino Linotype"/>
                <w:b/>
                <w:i/>
                <w:color w:val="000000" w:themeColor="text1"/>
                <w:u w:val="single"/>
              </w:rPr>
            </w:pPr>
          </w:p>
        </w:tc>
      </w:tr>
      <w:tr w:rsidR="00AC7DB4" w:rsidRPr="00380A1B" w:rsidTr="00902A87">
        <w:trPr>
          <w:cantSplit/>
        </w:trPr>
        <w:tc>
          <w:tcPr>
            <w:tcW w:w="1809" w:type="dxa"/>
            <w:shd w:val="clear" w:color="auto" w:fill="D6E3BC" w:themeFill="accent3" w:themeFillTint="66"/>
          </w:tcPr>
          <w:p w:rsidR="003661A0" w:rsidRDefault="003661A0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</w:p>
          <w:p w:rsidR="00AC7DB4" w:rsidRPr="00380A1B" w:rsidRDefault="003661A0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11.00 – 11.30</w:t>
            </w:r>
          </w:p>
          <w:p w:rsidR="005519CE" w:rsidRPr="00380A1B" w:rsidRDefault="005519CE" w:rsidP="003661A0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8155" w:type="dxa"/>
            <w:shd w:val="clear" w:color="auto" w:fill="FBD4B4" w:themeFill="accent6" w:themeFillTint="66"/>
          </w:tcPr>
          <w:p w:rsidR="00AC7DB4" w:rsidRPr="00380A1B" w:rsidRDefault="00AC7DB4" w:rsidP="005F204A">
            <w:pPr>
              <w:jc w:val="center"/>
              <w:rPr>
                <w:rFonts w:ascii="Palatino Linotype" w:hAnsi="Palatino Linotype"/>
                <w:color w:val="000000"/>
                <w:shd w:val="clear" w:color="auto" w:fill="FFFFFF"/>
              </w:rPr>
            </w:pPr>
          </w:p>
          <w:p w:rsidR="006510C4" w:rsidRPr="00380A1B" w:rsidRDefault="005519CE" w:rsidP="005F204A">
            <w:pPr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380A1B">
              <w:rPr>
                <w:rFonts w:ascii="Palatino Linotype" w:hAnsi="Palatino Linotype"/>
                <w:b/>
              </w:rPr>
              <w:t xml:space="preserve">Δ Ι Α Λ Ε Ι Μ </w:t>
            </w:r>
            <w:proofErr w:type="spellStart"/>
            <w:r w:rsidRPr="00380A1B">
              <w:rPr>
                <w:rFonts w:ascii="Palatino Linotype" w:hAnsi="Palatino Linotype"/>
                <w:b/>
              </w:rPr>
              <w:t>Μ</w:t>
            </w:r>
            <w:proofErr w:type="spellEnd"/>
            <w:r w:rsidRPr="00380A1B">
              <w:rPr>
                <w:rFonts w:ascii="Palatino Linotype" w:hAnsi="Palatino Linotype"/>
                <w:b/>
              </w:rPr>
              <w:t xml:space="preserve"> Α</w:t>
            </w:r>
          </w:p>
        </w:tc>
      </w:tr>
      <w:tr w:rsidR="00AC7DB4" w:rsidRPr="00380A1B" w:rsidTr="00902A87">
        <w:trPr>
          <w:cantSplit/>
        </w:trPr>
        <w:tc>
          <w:tcPr>
            <w:tcW w:w="1809" w:type="dxa"/>
            <w:shd w:val="clear" w:color="auto" w:fill="D6E3BC" w:themeFill="accent3" w:themeFillTint="66"/>
          </w:tcPr>
          <w:p w:rsidR="00AC7DB4" w:rsidRPr="00380A1B" w:rsidRDefault="00AC7DB4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</w:p>
          <w:p w:rsidR="00806179" w:rsidRPr="00380A1B" w:rsidRDefault="00806179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</w:p>
          <w:p w:rsidR="00AC7DB4" w:rsidRPr="00380A1B" w:rsidRDefault="003661A0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380A1B">
              <w:rPr>
                <w:rFonts w:ascii="Palatino Linotype" w:hAnsi="Palatino Linotype"/>
                <w:color w:val="000000"/>
              </w:rPr>
              <w:t>11.30 – 12.00</w:t>
            </w:r>
          </w:p>
        </w:tc>
        <w:tc>
          <w:tcPr>
            <w:tcW w:w="8155" w:type="dxa"/>
            <w:shd w:val="clear" w:color="auto" w:fill="FBD4B4" w:themeFill="accent6" w:themeFillTint="66"/>
          </w:tcPr>
          <w:p w:rsidR="00C55B4D" w:rsidRDefault="00902A87" w:rsidP="005F204A">
            <w:pPr>
              <w:jc w:val="center"/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Φιλία..Λέξη μαγική,</w:t>
            </w:r>
            <w:r w:rsidR="00C55B4D" w:rsidRPr="00C55B4D">
              <w:rPr>
                <w:rFonts w:ascii="Palatino Linotype" w:hAnsi="Palatino Linotype"/>
                <w:b/>
                <w:i/>
              </w:rPr>
              <w:t xml:space="preserve"> ας τη γνωρίσουμε μαζί</w:t>
            </w:r>
          </w:p>
          <w:p w:rsidR="005F204A" w:rsidRPr="00C55B4D" w:rsidRDefault="005F204A" w:rsidP="005F204A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  <w:p w:rsidR="00380A1B" w:rsidRPr="00380A1B" w:rsidRDefault="00C55B4D" w:rsidP="005F204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Εισηγήτριες: </w:t>
            </w:r>
            <w:proofErr w:type="spellStart"/>
            <w:r w:rsidR="00380A1B" w:rsidRPr="00380A1B">
              <w:rPr>
                <w:rFonts w:ascii="Palatino Linotype" w:hAnsi="Palatino Linotype"/>
              </w:rPr>
              <w:t>Παπαθανασίου</w:t>
            </w:r>
            <w:proofErr w:type="spellEnd"/>
            <w:r w:rsidR="00380A1B" w:rsidRPr="00380A1B">
              <w:rPr>
                <w:rFonts w:ascii="Palatino Linotype" w:hAnsi="Palatino Linotype"/>
              </w:rPr>
              <w:t xml:space="preserve"> Γεωργία</w:t>
            </w:r>
            <w:r>
              <w:rPr>
                <w:rFonts w:ascii="Palatino Linotype" w:hAnsi="Palatino Linotype"/>
              </w:rPr>
              <w:t>,</w:t>
            </w:r>
            <w:r w:rsidR="00380A1B" w:rsidRPr="00380A1B">
              <w:rPr>
                <w:rFonts w:ascii="Palatino Linotype" w:hAnsi="Palatino Linotype"/>
              </w:rPr>
              <w:t xml:space="preserve">  Κανδύλη Μαρία-Τατιάνα</w:t>
            </w:r>
          </w:p>
          <w:p w:rsidR="00380A1B" w:rsidRPr="00380A1B" w:rsidRDefault="00380A1B" w:rsidP="005F204A">
            <w:pPr>
              <w:jc w:val="center"/>
              <w:rPr>
                <w:rFonts w:ascii="Palatino Linotype" w:hAnsi="Palatino Linotype"/>
              </w:rPr>
            </w:pPr>
            <w:r w:rsidRPr="00380A1B">
              <w:rPr>
                <w:rFonts w:ascii="Palatino Linotype" w:hAnsi="Palatino Linotype"/>
              </w:rPr>
              <w:t>Κάβουρα Δήμητρα</w:t>
            </w:r>
          </w:p>
          <w:p w:rsidR="00380A1B" w:rsidRPr="00380A1B" w:rsidRDefault="00380A1B" w:rsidP="005F204A">
            <w:pPr>
              <w:jc w:val="center"/>
              <w:rPr>
                <w:rFonts w:ascii="Palatino Linotype" w:hAnsi="Palatino Linotype"/>
              </w:rPr>
            </w:pPr>
            <w:r w:rsidRPr="00380A1B">
              <w:rPr>
                <w:rFonts w:ascii="Palatino Linotype" w:hAnsi="Palatino Linotype"/>
              </w:rPr>
              <w:t>Νηπιαγωγείο Φυλής</w:t>
            </w:r>
          </w:p>
          <w:p w:rsidR="00372D94" w:rsidRPr="00380A1B" w:rsidRDefault="00372D94" w:rsidP="005F204A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6510C4" w:rsidRPr="00380A1B" w:rsidTr="00902A87">
        <w:trPr>
          <w:cantSplit/>
        </w:trPr>
        <w:tc>
          <w:tcPr>
            <w:tcW w:w="1809" w:type="dxa"/>
            <w:shd w:val="clear" w:color="auto" w:fill="D6E3BC" w:themeFill="accent3" w:themeFillTint="66"/>
          </w:tcPr>
          <w:p w:rsidR="005E1FCE" w:rsidRPr="00380A1B" w:rsidRDefault="005E1FCE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</w:p>
          <w:p w:rsidR="00806179" w:rsidRPr="00380A1B" w:rsidRDefault="00806179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</w:p>
          <w:p w:rsidR="003661A0" w:rsidRPr="00380A1B" w:rsidRDefault="003661A0" w:rsidP="003661A0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380A1B">
              <w:rPr>
                <w:rFonts w:ascii="Palatino Linotype" w:hAnsi="Palatino Linotype"/>
                <w:color w:val="000000"/>
              </w:rPr>
              <w:t>12.00 – 12.30</w:t>
            </w:r>
          </w:p>
          <w:p w:rsidR="006510C4" w:rsidRPr="00380A1B" w:rsidRDefault="006510C4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8155" w:type="dxa"/>
            <w:shd w:val="clear" w:color="auto" w:fill="FBD4B4" w:themeFill="accent6" w:themeFillTint="66"/>
          </w:tcPr>
          <w:p w:rsidR="005F204A" w:rsidRDefault="005F204A" w:rsidP="005F204A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380A1B">
              <w:rPr>
                <w:rFonts w:ascii="Palatino Linotype" w:hAnsi="Palatino Linotype"/>
                <w:b/>
                <w:i/>
              </w:rPr>
              <w:t>Δόντια γερά..Χαμόγελα Πλατιά</w:t>
            </w:r>
          </w:p>
          <w:p w:rsidR="005F204A" w:rsidRPr="00380A1B" w:rsidRDefault="005F204A" w:rsidP="005F204A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  <w:p w:rsidR="005F204A" w:rsidRPr="00C55B4D" w:rsidRDefault="005F204A" w:rsidP="005F204A">
            <w:pPr>
              <w:jc w:val="center"/>
              <w:rPr>
                <w:rFonts w:ascii="Palatino Linotype" w:hAnsi="Palatino Linotype"/>
              </w:rPr>
            </w:pPr>
            <w:r w:rsidRPr="00C55B4D">
              <w:rPr>
                <w:rFonts w:ascii="Palatino Linotype" w:hAnsi="Palatino Linotype"/>
              </w:rPr>
              <w:t xml:space="preserve">Εισηγήτρια: Ευτυχία </w:t>
            </w:r>
            <w:proofErr w:type="spellStart"/>
            <w:r w:rsidRPr="00C55B4D">
              <w:rPr>
                <w:rFonts w:ascii="Palatino Linotype" w:hAnsi="Palatino Linotype"/>
              </w:rPr>
              <w:t>Φιωτάκη</w:t>
            </w:r>
            <w:proofErr w:type="spellEnd"/>
          </w:p>
          <w:p w:rsidR="00806179" w:rsidRPr="00902A87" w:rsidRDefault="005F204A" w:rsidP="005F204A">
            <w:pPr>
              <w:jc w:val="center"/>
              <w:rPr>
                <w:rFonts w:ascii="Palatino Linotype" w:hAnsi="Palatino Linotype"/>
              </w:rPr>
            </w:pPr>
            <w:r w:rsidRPr="00902A87">
              <w:rPr>
                <w:rFonts w:ascii="Palatino Linotype" w:hAnsi="Palatino Linotype"/>
              </w:rPr>
              <w:t>2</w:t>
            </w:r>
            <w:r w:rsidRPr="00902A87">
              <w:rPr>
                <w:rFonts w:ascii="Palatino Linotype" w:hAnsi="Palatino Linotype"/>
                <w:vertAlign w:val="superscript"/>
              </w:rPr>
              <w:t>ο</w:t>
            </w:r>
            <w:r w:rsidRPr="00902A87">
              <w:rPr>
                <w:rFonts w:ascii="Palatino Linotype" w:hAnsi="Palatino Linotype"/>
              </w:rPr>
              <w:t xml:space="preserve"> Νηπιαγωγείο Ελευσίνας</w:t>
            </w:r>
          </w:p>
          <w:p w:rsidR="00902A87" w:rsidRPr="00380A1B" w:rsidRDefault="00902A87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372D94" w:rsidRPr="00380A1B" w:rsidTr="00902A87">
        <w:trPr>
          <w:cantSplit/>
        </w:trPr>
        <w:tc>
          <w:tcPr>
            <w:tcW w:w="1809" w:type="dxa"/>
            <w:shd w:val="clear" w:color="auto" w:fill="D6E3BC" w:themeFill="accent3" w:themeFillTint="66"/>
          </w:tcPr>
          <w:p w:rsidR="00806179" w:rsidRPr="00380A1B" w:rsidRDefault="00806179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</w:p>
          <w:p w:rsidR="00372D94" w:rsidRPr="00380A1B" w:rsidRDefault="003661A0" w:rsidP="003661A0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380A1B">
              <w:rPr>
                <w:rFonts w:ascii="Palatino Linotype" w:hAnsi="Palatino Linotype"/>
                <w:color w:val="000000"/>
              </w:rPr>
              <w:t>12.30</w:t>
            </w:r>
            <w:r w:rsidR="00902A87">
              <w:rPr>
                <w:rFonts w:ascii="Palatino Linotype" w:hAnsi="Palatino Linotype"/>
                <w:color w:val="000000"/>
              </w:rPr>
              <w:t xml:space="preserve"> </w:t>
            </w:r>
            <w:r w:rsidRPr="00380A1B">
              <w:rPr>
                <w:rFonts w:ascii="Palatino Linotype" w:hAnsi="Palatino Linotype"/>
                <w:color w:val="000000"/>
              </w:rPr>
              <w:t>-</w:t>
            </w:r>
            <w:r w:rsidR="00902A87">
              <w:rPr>
                <w:rFonts w:ascii="Palatino Linotype" w:hAnsi="Palatino Linotype"/>
                <w:color w:val="000000"/>
              </w:rPr>
              <w:t xml:space="preserve"> </w:t>
            </w:r>
            <w:r w:rsidRPr="00380A1B">
              <w:rPr>
                <w:rFonts w:ascii="Palatino Linotype" w:hAnsi="Palatino Linotype"/>
                <w:color w:val="000000"/>
              </w:rPr>
              <w:t>13.00</w:t>
            </w:r>
          </w:p>
        </w:tc>
        <w:tc>
          <w:tcPr>
            <w:tcW w:w="8155" w:type="dxa"/>
            <w:shd w:val="clear" w:color="auto" w:fill="FBD4B4" w:themeFill="accent6" w:themeFillTint="66"/>
          </w:tcPr>
          <w:p w:rsidR="00380A1B" w:rsidRDefault="00380A1B" w:rsidP="005F204A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C55B4D">
              <w:rPr>
                <w:rFonts w:ascii="Palatino Linotype" w:hAnsi="Palatino Linotype"/>
                <w:b/>
                <w:i/>
              </w:rPr>
              <w:t xml:space="preserve">Καλλιέργεια της </w:t>
            </w:r>
            <w:proofErr w:type="spellStart"/>
            <w:r w:rsidRPr="00C55B4D">
              <w:rPr>
                <w:rFonts w:ascii="Palatino Linotype" w:hAnsi="Palatino Linotype"/>
                <w:b/>
                <w:i/>
              </w:rPr>
              <w:t>φιλαναγνωσίας</w:t>
            </w:r>
            <w:proofErr w:type="spellEnd"/>
            <w:r w:rsidRPr="00C55B4D">
              <w:rPr>
                <w:rFonts w:ascii="Palatino Linotype" w:hAnsi="Palatino Linotype"/>
                <w:b/>
                <w:i/>
              </w:rPr>
              <w:t xml:space="preserve"> και Συναισθηματική ανάπτυξη</w:t>
            </w:r>
          </w:p>
          <w:p w:rsidR="005F204A" w:rsidRPr="00C55B4D" w:rsidRDefault="005F204A" w:rsidP="005F204A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  <w:p w:rsidR="00C55B4D" w:rsidRPr="00C55B4D" w:rsidRDefault="00C55B4D" w:rsidP="005F204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Εισηγήτριες: </w:t>
            </w:r>
            <w:r w:rsidR="00806179" w:rsidRPr="00C55B4D">
              <w:rPr>
                <w:rFonts w:ascii="Palatino Linotype" w:hAnsi="Palatino Linotype"/>
              </w:rPr>
              <w:t xml:space="preserve">Φωτεινή </w:t>
            </w:r>
            <w:proofErr w:type="spellStart"/>
            <w:r w:rsidR="00806179" w:rsidRPr="00C55B4D">
              <w:rPr>
                <w:rFonts w:ascii="Palatino Linotype" w:hAnsi="Palatino Linotype"/>
              </w:rPr>
              <w:t>Κοντοπούλου</w:t>
            </w:r>
            <w:proofErr w:type="spellEnd"/>
            <w:r w:rsidR="00806179" w:rsidRPr="00C55B4D">
              <w:rPr>
                <w:rFonts w:ascii="Palatino Linotype" w:hAnsi="Palatino Linotype"/>
              </w:rPr>
              <w:t>,</w:t>
            </w:r>
            <w:r w:rsidRPr="00C55B4D">
              <w:rPr>
                <w:rFonts w:ascii="Palatino Linotype" w:hAnsi="Palatino Linotype"/>
              </w:rPr>
              <w:t xml:space="preserve"> Μαρία Αντωνίου</w:t>
            </w:r>
          </w:p>
          <w:p w:rsidR="00CF7FDA" w:rsidRPr="00380A1B" w:rsidRDefault="00CF7FDA" w:rsidP="005F204A">
            <w:pPr>
              <w:jc w:val="center"/>
              <w:rPr>
                <w:rFonts w:ascii="Palatino Linotype" w:hAnsi="Palatino Linotype"/>
              </w:rPr>
            </w:pPr>
            <w:r w:rsidRPr="00380A1B">
              <w:rPr>
                <w:rFonts w:ascii="Palatino Linotype" w:hAnsi="Palatino Linotype"/>
              </w:rPr>
              <w:t>3</w:t>
            </w:r>
            <w:r w:rsidRPr="00380A1B">
              <w:rPr>
                <w:rFonts w:ascii="Palatino Linotype" w:hAnsi="Palatino Linotype"/>
                <w:vertAlign w:val="superscript"/>
              </w:rPr>
              <w:t>ο</w:t>
            </w:r>
            <w:r w:rsidRPr="00380A1B">
              <w:rPr>
                <w:rFonts w:ascii="Palatino Linotype" w:hAnsi="Palatino Linotype"/>
              </w:rPr>
              <w:t xml:space="preserve"> Νηπιαγωγείο Μεγάρων</w:t>
            </w:r>
          </w:p>
          <w:p w:rsidR="00806179" w:rsidRPr="00380A1B" w:rsidRDefault="00806179" w:rsidP="005F204A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CF7FDA" w:rsidRPr="00380A1B" w:rsidTr="00902A87">
        <w:trPr>
          <w:cantSplit/>
        </w:trPr>
        <w:tc>
          <w:tcPr>
            <w:tcW w:w="1809" w:type="dxa"/>
            <w:shd w:val="clear" w:color="auto" w:fill="D6E3BC" w:themeFill="accent3" w:themeFillTint="66"/>
          </w:tcPr>
          <w:p w:rsidR="00806179" w:rsidRPr="00380A1B" w:rsidRDefault="00806179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</w:p>
          <w:p w:rsidR="00CF7FDA" w:rsidRPr="00380A1B" w:rsidRDefault="00902A87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380A1B">
              <w:rPr>
                <w:rFonts w:ascii="Palatino Linotype" w:hAnsi="Palatino Linotype"/>
                <w:color w:val="000000"/>
              </w:rPr>
              <w:t>13.00 – 13.30</w:t>
            </w:r>
          </w:p>
        </w:tc>
        <w:tc>
          <w:tcPr>
            <w:tcW w:w="8155" w:type="dxa"/>
            <w:shd w:val="clear" w:color="auto" w:fill="FBD4B4" w:themeFill="accent6" w:themeFillTint="66"/>
          </w:tcPr>
          <w:p w:rsidR="00380A1B" w:rsidRDefault="00380A1B" w:rsidP="005F204A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C55B4D">
              <w:rPr>
                <w:rFonts w:ascii="Palatino Linotype" w:hAnsi="Palatino Linotype"/>
                <w:b/>
                <w:i/>
              </w:rPr>
              <w:t>Τα αδέσποτα κι εμείς</w:t>
            </w:r>
          </w:p>
          <w:p w:rsidR="005F204A" w:rsidRPr="00C55B4D" w:rsidRDefault="005F204A" w:rsidP="005F204A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  <w:p w:rsidR="00380A1B" w:rsidRPr="00380A1B" w:rsidRDefault="00902A87" w:rsidP="00902A8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Εισηγήτριες: </w:t>
            </w:r>
            <w:r w:rsidR="00380A1B" w:rsidRPr="00380A1B">
              <w:rPr>
                <w:rFonts w:ascii="Palatino Linotype" w:hAnsi="Palatino Linotype"/>
              </w:rPr>
              <w:t xml:space="preserve">Ελένη </w:t>
            </w:r>
            <w:proofErr w:type="spellStart"/>
            <w:r w:rsidR="00380A1B" w:rsidRPr="00380A1B">
              <w:rPr>
                <w:rFonts w:ascii="Palatino Linotype" w:hAnsi="Palatino Linotype"/>
              </w:rPr>
              <w:t>Κουντουρά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 w:rsidR="00380A1B" w:rsidRPr="00380A1B">
              <w:rPr>
                <w:rFonts w:ascii="Palatino Linotype" w:hAnsi="Palatino Linotype"/>
              </w:rPr>
              <w:t>Μπέττυ</w:t>
            </w:r>
            <w:proofErr w:type="spellEnd"/>
            <w:r w:rsidR="00380A1B" w:rsidRPr="00380A1B">
              <w:rPr>
                <w:rFonts w:ascii="Palatino Linotype" w:hAnsi="Palatino Linotype"/>
              </w:rPr>
              <w:t xml:space="preserve"> </w:t>
            </w:r>
            <w:proofErr w:type="spellStart"/>
            <w:r w:rsidR="00380A1B" w:rsidRPr="00380A1B">
              <w:rPr>
                <w:rFonts w:ascii="Palatino Linotype" w:hAnsi="Palatino Linotype"/>
              </w:rPr>
              <w:t>Ταοφίκ</w:t>
            </w:r>
            <w:proofErr w:type="spellEnd"/>
          </w:p>
          <w:p w:rsidR="00380A1B" w:rsidRPr="00380A1B" w:rsidRDefault="00380A1B" w:rsidP="005F204A">
            <w:pPr>
              <w:jc w:val="center"/>
              <w:rPr>
                <w:rFonts w:ascii="Palatino Linotype" w:hAnsi="Palatino Linotype"/>
              </w:rPr>
            </w:pPr>
            <w:r w:rsidRPr="00380A1B">
              <w:rPr>
                <w:rFonts w:ascii="Palatino Linotype" w:hAnsi="Palatino Linotype"/>
              </w:rPr>
              <w:t>11</w:t>
            </w:r>
            <w:r w:rsidRPr="00380A1B">
              <w:rPr>
                <w:rFonts w:ascii="Palatino Linotype" w:hAnsi="Palatino Linotype"/>
                <w:vertAlign w:val="superscript"/>
              </w:rPr>
              <w:t>ο</w:t>
            </w:r>
            <w:r w:rsidRPr="00380A1B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 xml:space="preserve">Νηπιαγωγείο </w:t>
            </w:r>
            <w:r w:rsidRPr="00380A1B">
              <w:rPr>
                <w:rFonts w:ascii="Palatino Linotype" w:hAnsi="Palatino Linotype"/>
              </w:rPr>
              <w:t>Ασπροπύργου</w:t>
            </w:r>
          </w:p>
          <w:p w:rsidR="00806179" w:rsidRPr="00380A1B" w:rsidRDefault="00806179" w:rsidP="005F204A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CF7FDA" w:rsidRPr="00380A1B" w:rsidTr="00902A87">
        <w:trPr>
          <w:cantSplit/>
        </w:trPr>
        <w:tc>
          <w:tcPr>
            <w:tcW w:w="1809" w:type="dxa"/>
            <w:shd w:val="clear" w:color="auto" w:fill="D6E3BC" w:themeFill="accent3" w:themeFillTint="66"/>
          </w:tcPr>
          <w:p w:rsidR="00902A87" w:rsidRDefault="00902A87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</w:p>
          <w:p w:rsidR="00806179" w:rsidRPr="00380A1B" w:rsidRDefault="00902A87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13.30 – 14.00</w:t>
            </w:r>
          </w:p>
          <w:p w:rsidR="00CF7FDA" w:rsidRPr="00380A1B" w:rsidRDefault="00CF7FDA" w:rsidP="005F204A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8155" w:type="dxa"/>
            <w:shd w:val="clear" w:color="auto" w:fill="FBD4B4" w:themeFill="accent6" w:themeFillTint="66"/>
          </w:tcPr>
          <w:p w:rsidR="00806179" w:rsidRPr="00380A1B" w:rsidRDefault="00806179" w:rsidP="005F204A">
            <w:pPr>
              <w:jc w:val="center"/>
              <w:rPr>
                <w:rFonts w:ascii="Palatino Linotype" w:hAnsi="Palatino Linotype"/>
                <w:b/>
              </w:rPr>
            </w:pPr>
          </w:p>
          <w:p w:rsidR="00CF7FDA" w:rsidRPr="00380A1B" w:rsidRDefault="005945DE" w:rsidP="005F204A">
            <w:pPr>
              <w:jc w:val="center"/>
              <w:rPr>
                <w:rFonts w:ascii="Palatino Linotype" w:hAnsi="Palatino Linotype"/>
                <w:b/>
              </w:rPr>
            </w:pPr>
            <w:r w:rsidRPr="00380A1B">
              <w:rPr>
                <w:rFonts w:ascii="Palatino Linotype" w:hAnsi="Palatino Linotype"/>
                <w:b/>
              </w:rPr>
              <w:t xml:space="preserve">Συζήτηση </w:t>
            </w:r>
            <w:r w:rsidR="00806179" w:rsidRPr="00380A1B">
              <w:rPr>
                <w:rFonts w:ascii="Palatino Linotype" w:hAnsi="Palatino Linotype"/>
                <w:b/>
              </w:rPr>
              <w:t>–</w:t>
            </w:r>
            <w:r w:rsidRPr="00380A1B">
              <w:rPr>
                <w:rFonts w:ascii="Palatino Linotype" w:hAnsi="Palatino Linotype"/>
                <w:b/>
              </w:rPr>
              <w:t xml:space="preserve"> Συμπεράσματα</w:t>
            </w:r>
          </w:p>
          <w:p w:rsidR="00806179" w:rsidRPr="00380A1B" w:rsidRDefault="00806179" w:rsidP="005F204A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</w:tbl>
    <w:p w:rsidR="00AC7DB4" w:rsidRPr="00380A1B" w:rsidRDefault="00AC7DB4" w:rsidP="00372D94">
      <w:pPr>
        <w:jc w:val="center"/>
        <w:rPr>
          <w:rFonts w:ascii="Palatino Linotype" w:hAnsi="Palatino Linotype"/>
        </w:rPr>
      </w:pPr>
    </w:p>
    <w:sectPr w:rsidR="00AC7DB4" w:rsidRPr="00380A1B" w:rsidSect="00D95F2A"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B4F"/>
    <w:multiLevelType w:val="hybridMultilevel"/>
    <w:tmpl w:val="E124C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A1B42"/>
    <w:multiLevelType w:val="hybridMultilevel"/>
    <w:tmpl w:val="740688D8"/>
    <w:lvl w:ilvl="0" w:tplc="DDE42C4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i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87871"/>
    <w:multiLevelType w:val="hybridMultilevel"/>
    <w:tmpl w:val="634A89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137D2"/>
    <w:multiLevelType w:val="hybridMultilevel"/>
    <w:tmpl w:val="50729CF6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6044C56"/>
    <w:multiLevelType w:val="hybridMultilevel"/>
    <w:tmpl w:val="7512A3EA"/>
    <w:lvl w:ilvl="0" w:tplc="3786601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515C7B34"/>
    <w:multiLevelType w:val="hybridMultilevel"/>
    <w:tmpl w:val="60A031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2174C"/>
    <w:multiLevelType w:val="hybridMultilevel"/>
    <w:tmpl w:val="72662A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92206"/>
    <w:multiLevelType w:val="hybridMultilevel"/>
    <w:tmpl w:val="D5DE2A6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D4C1A"/>
    <w:multiLevelType w:val="hybridMultilevel"/>
    <w:tmpl w:val="740688D8"/>
    <w:lvl w:ilvl="0" w:tplc="DDE42C44">
      <w:start w:val="1"/>
      <w:numFmt w:val="decimal"/>
      <w:lvlText w:val="%1."/>
      <w:lvlJc w:val="left"/>
      <w:pPr>
        <w:ind w:left="502" w:hanging="360"/>
      </w:pPr>
      <w:rPr>
        <w:rFonts w:ascii="Palatino Linotype" w:hAnsi="Palatino Linotype" w:hint="default"/>
        <w:b/>
        <w:i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F03CF3"/>
    <w:multiLevelType w:val="hybridMultilevel"/>
    <w:tmpl w:val="C7C0BEF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7570A1"/>
    <w:multiLevelType w:val="hybridMultilevel"/>
    <w:tmpl w:val="740688D8"/>
    <w:lvl w:ilvl="0" w:tplc="DDE42C4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i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4A75D8"/>
    <w:rsid w:val="001302D5"/>
    <w:rsid w:val="00160359"/>
    <w:rsid w:val="00161644"/>
    <w:rsid w:val="00176032"/>
    <w:rsid w:val="001B5EAC"/>
    <w:rsid w:val="001C43E0"/>
    <w:rsid w:val="001C7656"/>
    <w:rsid w:val="001E2DB9"/>
    <w:rsid w:val="00202715"/>
    <w:rsid w:val="00203338"/>
    <w:rsid w:val="00247850"/>
    <w:rsid w:val="00361801"/>
    <w:rsid w:val="003661A0"/>
    <w:rsid w:val="00372D94"/>
    <w:rsid w:val="00380A1B"/>
    <w:rsid w:val="00481B38"/>
    <w:rsid w:val="004A75D8"/>
    <w:rsid w:val="00516038"/>
    <w:rsid w:val="0052774D"/>
    <w:rsid w:val="00540163"/>
    <w:rsid w:val="005519CE"/>
    <w:rsid w:val="00593485"/>
    <w:rsid w:val="005945DE"/>
    <w:rsid w:val="005A4262"/>
    <w:rsid w:val="005E1FCE"/>
    <w:rsid w:val="005F204A"/>
    <w:rsid w:val="006510C4"/>
    <w:rsid w:val="006F1CB7"/>
    <w:rsid w:val="007653F4"/>
    <w:rsid w:val="0076552C"/>
    <w:rsid w:val="007E53CB"/>
    <w:rsid w:val="00806179"/>
    <w:rsid w:val="00824E91"/>
    <w:rsid w:val="008321A1"/>
    <w:rsid w:val="00847575"/>
    <w:rsid w:val="008A3FCB"/>
    <w:rsid w:val="008B5108"/>
    <w:rsid w:val="008B5212"/>
    <w:rsid w:val="008C087C"/>
    <w:rsid w:val="00902A87"/>
    <w:rsid w:val="00A001D6"/>
    <w:rsid w:val="00A06C04"/>
    <w:rsid w:val="00AC7DB4"/>
    <w:rsid w:val="00AE34D2"/>
    <w:rsid w:val="00B25CA2"/>
    <w:rsid w:val="00B3624F"/>
    <w:rsid w:val="00B4548C"/>
    <w:rsid w:val="00BE5BB4"/>
    <w:rsid w:val="00C00560"/>
    <w:rsid w:val="00C33F99"/>
    <w:rsid w:val="00C52BD2"/>
    <w:rsid w:val="00C55B4D"/>
    <w:rsid w:val="00CF7FDA"/>
    <w:rsid w:val="00D37923"/>
    <w:rsid w:val="00D44410"/>
    <w:rsid w:val="00D65B97"/>
    <w:rsid w:val="00D76173"/>
    <w:rsid w:val="00D95F2A"/>
    <w:rsid w:val="00DA4145"/>
    <w:rsid w:val="00E23AA0"/>
    <w:rsid w:val="00E65ED8"/>
    <w:rsid w:val="00F32693"/>
    <w:rsid w:val="00F9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B7"/>
    <w:rPr>
      <w:sz w:val="24"/>
      <w:szCs w:val="24"/>
    </w:rPr>
  </w:style>
  <w:style w:type="paragraph" w:styleId="1">
    <w:name w:val="heading 1"/>
    <w:basedOn w:val="a"/>
    <w:next w:val="a"/>
    <w:qFormat/>
    <w:rsid w:val="006F1CB7"/>
    <w:pPr>
      <w:keepNext/>
      <w:jc w:val="center"/>
      <w:outlineLvl w:val="0"/>
    </w:pPr>
    <w:rPr>
      <w:rFonts w:ascii="Book Antiqua" w:hAnsi="Book Antiqu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44"/>
    <w:pPr>
      <w:ind w:left="720"/>
      <w:contextualSpacing/>
    </w:pPr>
  </w:style>
  <w:style w:type="character" w:customStyle="1" w:styleId="apple-converted-space">
    <w:name w:val="apple-converted-space"/>
    <w:basedOn w:val="a0"/>
    <w:rsid w:val="005519CE"/>
  </w:style>
  <w:style w:type="paragraph" w:styleId="a4">
    <w:name w:val="Balloon Text"/>
    <w:basedOn w:val="a"/>
    <w:link w:val="Char"/>
    <w:uiPriority w:val="99"/>
    <w:semiHidden/>
    <w:unhideWhenUsed/>
    <w:rsid w:val="001302D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30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4AF3-14FA-4947-B3EE-D2763640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15</cp:revision>
  <cp:lastPrinted>2015-06-10T11:20:00Z</cp:lastPrinted>
  <dcterms:created xsi:type="dcterms:W3CDTF">2014-03-20T09:47:00Z</dcterms:created>
  <dcterms:modified xsi:type="dcterms:W3CDTF">2015-06-11T07:43:00Z</dcterms:modified>
</cp:coreProperties>
</file>